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1"/>
        <w:gridCol w:w="2693"/>
        <w:gridCol w:w="425"/>
        <w:gridCol w:w="2977"/>
        <w:gridCol w:w="567"/>
        <w:gridCol w:w="607"/>
        <w:gridCol w:w="527"/>
      </w:tblGrid>
      <w:tr w:rsidR="00492E12" w14:paraId="5BFE3D53" w14:textId="77777777" w:rsidTr="00B2208C">
        <w:trPr>
          <w:trHeight w:val="862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D1A1605" w14:textId="77777777" w:rsidR="00492E12" w:rsidRDefault="00492E12">
            <w:pPr>
              <w:pStyle w:val="Overskrift1"/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BA823" w14:textId="77777777" w:rsidR="00492E12" w:rsidRDefault="00D05669" w:rsidP="00C43D18">
            <w:pPr>
              <w:tabs>
                <w:tab w:val="left" w:pos="3224"/>
                <w:tab w:val="left" w:pos="3402"/>
                <w:tab w:val="left" w:pos="3658"/>
                <w:tab w:val="right" w:pos="4933"/>
                <w:tab w:val="left" w:pos="8504"/>
              </w:tabs>
              <w:ind w:left="28" w:right="-28"/>
              <w:rPr>
                <w:rFonts w:ascii="Br Helv Scaleable" w:hAnsi="Br Helv Scaleable"/>
                <w:sz w:val="18"/>
              </w:rPr>
            </w:pPr>
            <w:r>
              <w:rPr>
                <w:rFonts w:ascii="Br Helv Scaleable" w:hAnsi="Br Helv Scaleable"/>
                <w:noProof/>
                <w:sz w:val="18"/>
              </w:rPr>
              <w:drawing>
                <wp:inline distT="0" distB="0" distL="0" distR="0" wp14:anchorId="2B311945" wp14:editId="15A32B3C">
                  <wp:extent cx="3157855" cy="1451610"/>
                  <wp:effectExtent l="19050" t="0" r="4445" b="0"/>
                  <wp:docPr id="3" name="Bilde 3" descr="\\tka-users15-server\tka-users15$\4\4D5\Documents\images[4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ka-users15-server\tka-users15$\4\4D5\Documents\images[4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145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0E2" w14:paraId="27F8A841" w14:textId="77777777" w:rsidTr="006F3AFB">
        <w:trPr>
          <w:trHeight w:hRule="exact" w:val="680"/>
        </w:trPr>
        <w:tc>
          <w:tcPr>
            <w:tcW w:w="10348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387AC" w14:textId="77777777" w:rsidR="00AD10E2" w:rsidRPr="00AD10E2" w:rsidRDefault="00AD10E2" w:rsidP="00017816">
            <w:pPr>
              <w:tabs>
                <w:tab w:val="left" w:pos="3402"/>
                <w:tab w:val="left" w:pos="3968"/>
                <w:tab w:val="left" w:pos="8504"/>
              </w:tabs>
              <w:spacing w:before="88" w:after="54" w:line="288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0E2">
              <w:rPr>
                <w:rFonts w:ascii="Arial Rounded MT Bold" w:hAnsi="Arial Rounded MT Bold"/>
                <w:b/>
                <w:sz w:val="50"/>
              </w:rPr>
              <w:t xml:space="preserve"> </w:t>
            </w:r>
            <w:r w:rsidRPr="00AD10E2">
              <w:rPr>
                <w:rFonts w:ascii="Times New Roman" w:hAnsi="Times New Roman"/>
                <w:b/>
                <w:sz w:val="50"/>
              </w:rPr>
              <w:t>MØTEREFERAT</w:t>
            </w:r>
            <w:r>
              <w:rPr>
                <w:rFonts w:ascii="Times New Roman" w:hAnsi="Times New Roman"/>
              </w:rPr>
              <w:t xml:space="preserve">                             sendes ut pr e-post </w:t>
            </w:r>
          </w:p>
        </w:tc>
      </w:tr>
      <w:tr w:rsidR="00AD10E2" w14:paraId="696CCDD4" w14:textId="77777777" w:rsidTr="0003159E">
        <w:trPr>
          <w:trHeight w:hRule="exact" w:val="7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B8621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17356287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1193E8" w14:textId="77777777" w:rsidR="00AD10E2" w:rsidRDefault="00AD10E2">
            <w:pPr>
              <w:tabs>
                <w:tab w:val="left" w:pos="8504"/>
              </w:tabs>
              <w:spacing w:after="54" w:line="288" w:lineRule="auto"/>
              <w:rPr>
                <w:rFonts w:ascii="Br Tms Scaleable Bold" w:hAnsi="Br Tms Scaleable Bold"/>
                <w:b/>
                <w:sz w:val="14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41455" w14:textId="77777777" w:rsidR="00AD10E2" w:rsidRPr="00AD10E2" w:rsidRDefault="00EF3C8F" w:rsidP="00EF3C8F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Styre</w:t>
            </w:r>
            <w:r w:rsidR="00D05669">
              <w:rPr>
                <w:rFonts w:ascii="Times New Roman" w:hAnsi="Times New Roman"/>
                <w:b/>
                <w:sz w:val="28"/>
                <w:szCs w:val="28"/>
              </w:rPr>
              <w:t>møte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Sør-Trøndelag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Elghundklubb</w:t>
            </w:r>
            <w:proofErr w:type="spellEnd"/>
          </w:p>
        </w:tc>
      </w:tr>
      <w:tr w:rsidR="00AD10E2" w14:paraId="78D0C9CB" w14:textId="77777777" w:rsidTr="0003159E">
        <w:trPr>
          <w:trHeight w:hRule="exact" w:val="7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0E212CC3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9BEFA26" w14:textId="77777777" w:rsidR="00AD10E2" w:rsidRDefault="00AD10E2" w:rsidP="006753F7">
            <w:pPr>
              <w:tabs>
                <w:tab w:val="left" w:pos="8504"/>
              </w:tabs>
              <w:ind w:left="28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1E8F5E52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  <w:r w:rsidRPr="00AD10E2">
              <w:rPr>
                <w:rFonts w:ascii="Times New Roman" w:hAnsi="Times New Roman"/>
                <w:b/>
                <w:sz w:val="14"/>
              </w:rPr>
              <w:t>TID/STED: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223372" w14:textId="289707C4" w:rsidR="003262FD" w:rsidRPr="00AD10E2" w:rsidRDefault="007D302D" w:rsidP="00B73CFB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26.11.19 Støren </w:t>
            </w:r>
            <w:proofErr w:type="spellStart"/>
            <w:r>
              <w:rPr>
                <w:rFonts w:ascii="Times New Roman" w:hAnsi="Times New Roman"/>
              </w:rPr>
              <w:t>Bageri</w:t>
            </w:r>
            <w:proofErr w:type="spellEnd"/>
            <w:r>
              <w:rPr>
                <w:rFonts w:ascii="Times New Roman" w:hAnsi="Times New Roman"/>
              </w:rPr>
              <w:t xml:space="preserve"> og Veikro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41C9D71" w14:textId="77777777" w:rsidR="00AD10E2" w:rsidRPr="00AD10E2" w:rsidRDefault="00AD10E2" w:rsidP="003262FD">
            <w:pPr>
              <w:tabs>
                <w:tab w:val="left" w:pos="8504"/>
              </w:tabs>
              <w:spacing w:before="88" w:after="54" w:line="288" w:lineRule="auto"/>
              <w:ind w:left="28"/>
              <w:jc w:val="right"/>
              <w:rPr>
                <w:rFonts w:ascii="Times New Roman" w:hAnsi="Times New Roman"/>
              </w:rPr>
            </w:pPr>
          </w:p>
        </w:tc>
      </w:tr>
      <w:tr w:rsidR="00905BBB" w14:paraId="21B30239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A7777" w14:textId="77777777" w:rsidR="00905BBB" w:rsidRPr="00D05669" w:rsidRDefault="00D05669" w:rsidP="00905BBB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42600D9" w14:textId="77777777" w:rsidR="00905BBB" w:rsidRPr="00D05669" w:rsidRDefault="00905BBB" w:rsidP="00905BBB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FORKORT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0FB5EF9" w14:textId="77777777" w:rsidR="00905BBB" w:rsidRPr="00D05669" w:rsidRDefault="00905BBB" w:rsidP="00D05669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NAVN</w:t>
            </w:r>
            <w:r w:rsidR="00D0566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14:paraId="66773DA3" w14:textId="77777777" w:rsidR="00905BBB" w:rsidRPr="00D05669" w:rsidRDefault="00905BBB" w:rsidP="00905BBB">
            <w:pPr>
              <w:pStyle w:val="Overskrift5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05669">
              <w:rPr>
                <w:rFonts w:ascii="Arial" w:hAnsi="Arial" w:cs="Arial"/>
                <w:sz w:val="16"/>
                <w:szCs w:val="16"/>
                <w:lang w:val="nb-NO"/>
              </w:rPr>
              <w:t>FAX / e-post adresse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0784857D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INN-</w:t>
            </w:r>
          </w:p>
          <w:p w14:paraId="0201B5C6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KALT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16A72A99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TIL-</w:t>
            </w:r>
          </w:p>
          <w:p w14:paraId="2619F5DE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STEDE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FA1EAA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SEN-</w:t>
            </w:r>
          </w:p>
          <w:p w14:paraId="32773181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DES</w:t>
            </w:r>
          </w:p>
        </w:tc>
      </w:tr>
      <w:tr w:rsidR="008A76D6" w14:paraId="3921091D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90ECF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90201631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86A0DB1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GAB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79C07C1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Gisle Andre Berdal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7E269C2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</w:rPr>
            </w:pPr>
            <w:r w:rsidRPr="00791A3E">
              <w:rPr>
                <w:rFonts w:ascii="Br Tms Scaleable Bold" w:hAnsi="Br Tms Scaleable Bold"/>
                <w:sz w:val="18"/>
                <w:szCs w:val="18"/>
                <w:lang w:val="de-DE"/>
              </w:rPr>
              <w:t>gab1975@live.no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63FFE781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6B612A42" w14:textId="63E86433" w:rsidR="008A76D6" w:rsidRDefault="007E013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9F237C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8A76D6" w14:paraId="716D6DD1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778CC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97175982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3920D16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RH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50D032C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Roger </w:t>
            </w: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Haugan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F3F8454" w14:textId="77777777" w:rsidR="008A76D6" w:rsidRPr="00D9194B" w:rsidRDefault="00D04552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roger.haugan@storvik.no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62C46015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22A6F01B" w14:textId="6558D908" w:rsidR="008A76D6" w:rsidRPr="000826E7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55F38D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8A76D6" w:rsidRPr="003262FD" w14:paraId="351F777F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E1AE609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99773766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F7AB88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NOS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7C4618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Nils Olav </w:t>
            </w: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Stokke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99B75A" w14:textId="77777777" w:rsidR="008A76D6" w:rsidRPr="00CD52E8" w:rsidRDefault="00CD52E8" w:rsidP="00CD52E8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 w:rsidRPr="00CD52E8">
              <w:rPr>
                <w:rFonts w:ascii="Br Tms Scaleable Bold" w:hAnsi="Br Tms Scaleable Bold"/>
                <w:sz w:val="18"/>
                <w:szCs w:val="18"/>
                <w:lang w:val="de-DE"/>
              </w:rPr>
              <w:t>nils.olav.stokke@neanett.no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1BA6C0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D8F04A" w14:textId="1C7DEEF3" w:rsidR="008A76D6" w:rsidRPr="00980392" w:rsidRDefault="007E013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06DE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8A76D6" w:rsidRPr="003262FD" w14:paraId="4840EF11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3381EED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97130928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B073121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proofErr w:type="gramStart"/>
            <w:r>
              <w:rPr>
                <w:rFonts w:ascii="Br Tms Scaleable Bold" w:hAnsi="Br Tms Scaleable Bold"/>
                <w:sz w:val="20"/>
                <w:lang w:val="de-DE"/>
              </w:rPr>
              <w:t>OHA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F4A053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Ottar</w:t>
            </w:r>
            <w:proofErr w:type="spellEnd"/>
            <w:r>
              <w:rPr>
                <w:rFonts w:ascii="Br Tms Scaleable Bold" w:hAnsi="Br Tms Scaleable Bold"/>
                <w:sz w:val="20"/>
                <w:lang w:val="de-DE"/>
              </w:rPr>
              <w:t xml:space="preserve"> Holden Andersen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B741D4" w14:textId="77777777" w:rsidR="008A76D6" w:rsidRPr="00CD52E8" w:rsidRDefault="00CD52E8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>
              <w:rPr>
                <w:rFonts w:ascii="Br Tms Scaleable Bold" w:hAnsi="Br Tms Scaleable Bold"/>
                <w:sz w:val="18"/>
                <w:szCs w:val="18"/>
                <w:lang w:val="de-DE"/>
              </w:rPr>
              <w:t>ottar.h.andersen86@gmail.com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654C44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2B960F" w14:textId="0DEA70D2" w:rsidR="008A76D6" w:rsidRDefault="00EF71FC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909E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D308DD" w:rsidRPr="003262FD" w14:paraId="5A17BA6B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E2027C7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 w:rsidRPr="00791A3E">
              <w:rPr>
                <w:rFonts w:ascii="Br Tms Scaleable Bold" w:hAnsi="Br Tms Scaleable Bold"/>
                <w:b/>
                <w:sz w:val="20"/>
                <w:lang w:val="de-DE"/>
              </w:rPr>
              <w:t>97716008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2A2FDDF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IH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F2222A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Ingar</w:t>
            </w:r>
            <w:proofErr w:type="spellEnd"/>
            <w:r>
              <w:rPr>
                <w:rFonts w:ascii="Br Tms Scaleable Bold" w:hAnsi="Br Tms Scaleable Bold"/>
                <w:sz w:val="20"/>
                <w:lang w:val="de-DE"/>
              </w:rPr>
              <w:t xml:space="preserve"> Hansen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156A0B" w14:textId="77777777" w:rsidR="00D308DD" w:rsidRPr="00D308DD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 w:rsidRPr="00791A3E">
              <w:rPr>
                <w:rFonts w:ascii="Br Tms Scaleable Bold" w:hAnsi="Br Tms Scaleable Bold"/>
                <w:sz w:val="18"/>
                <w:szCs w:val="18"/>
                <w:lang w:val="de-DE"/>
              </w:rPr>
              <w:t>ingar.hanssen81@gmail.com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91F819" w14:textId="77777777" w:rsidR="00D308DD" w:rsidRDefault="00D308D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E7913B" w14:textId="708500B3" w:rsidR="00D308DD" w:rsidRDefault="007E013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361C" w14:textId="77777777" w:rsidR="00D308DD" w:rsidRDefault="00D308D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03159E" w:rsidRPr="003262FD" w14:paraId="5DE2CE09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B578A70" w14:textId="77777777" w:rsidR="0003159E" w:rsidRDefault="00791A3E" w:rsidP="009D6489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92219240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866D649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E</w:t>
            </w:r>
            <w:r w:rsidR="0003159E">
              <w:rPr>
                <w:rFonts w:ascii="Br Tms Scaleable Bold" w:hAnsi="Br Tms Scaleable Bold"/>
                <w:sz w:val="20"/>
                <w:lang w:val="de-DE"/>
              </w:rPr>
              <w:t>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378211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Eli </w:t>
            </w: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Haugum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858DF4" w14:textId="77777777" w:rsidR="0003159E" w:rsidRPr="00D308DD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>
              <w:rPr>
                <w:rFonts w:ascii="Br Tms Scaleable Bold" w:hAnsi="Br Tms Scaleable Bold"/>
                <w:sz w:val="18"/>
                <w:szCs w:val="18"/>
                <w:lang w:val="de-DE"/>
              </w:rPr>
              <w:t>eli@bonesvoll.no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A3CA4A" w14:textId="77777777" w:rsidR="0003159E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94745E" w14:textId="68978F6C" w:rsidR="0003159E" w:rsidRDefault="007E013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FAD0" w14:textId="77777777" w:rsidR="0003159E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03159E" w:rsidRPr="003262FD" w14:paraId="55E5EF79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1070C41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46950514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6E0369" w14:textId="77777777" w:rsidR="0003159E" w:rsidRPr="009D6489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SA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85BF45" w14:textId="77777777" w:rsidR="0003159E" w:rsidRPr="009D6489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de-DE"/>
              </w:rPr>
              <w:t>Aune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0771AB" w14:textId="77777777" w:rsidR="0003159E" w:rsidRPr="009D6489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Stian.aune@gmail.com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A0580F" w14:textId="77777777" w:rsidR="0003159E" w:rsidRPr="009D6489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9D6489">
              <w:rPr>
                <w:rFonts w:ascii="Times New Roman" w:hAnsi="Times New Roman"/>
                <w:sz w:val="18"/>
                <w:szCs w:val="18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EEE00" w14:textId="75F6DBC3" w:rsidR="0003159E" w:rsidRPr="009D6489" w:rsidRDefault="00EF71FC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3278" w14:textId="77777777" w:rsidR="0003159E" w:rsidRPr="009D6489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9D6489">
              <w:rPr>
                <w:rFonts w:ascii="Times New Roman" w:hAnsi="Times New Roman"/>
                <w:sz w:val="18"/>
                <w:szCs w:val="18"/>
                <w:lang w:val="de-DE"/>
              </w:rPr>
              <w:t>x</w:t>
            </w:r>
          </w:p>
        </w:tc>
      </w:tr>
    </w:tbl>
    <w:p w14:paraId="7120D28A" w14:textId="77777777" w:rsidR="001A23FC" w:rsidRPr="00B2208C" w:rsidRDefault="00492E12" w:rsidP="00B2208C">
      <w:pPr>
        <w:rPr>
          <w:sz w:val="16"/>
        </w:rPr>
      </w:pPr>
      <w:r>
        <w:rPr>
          <w:sz w:val="16"/>
        </w:rPr>
        <w:t xml:space="preserve">   </w:t>
      </w:r>
    </w:p>
    <w:tbl>
      <w:tblPr>
        <w:tblW w:w="0" w:type="auto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7230"/>
        <w:gridCol w:w="1134"/>
        <w:gridCol w:w="850"/>
      </w:tblGrid>
      <w:tr w:rsidR="00492E12" w14:paraId="2F3A4930" w14:textId="77777777" w:rsidTr="003026EE">
        <w:trPr>
          <w:trHeight w:val="30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39F351" w14:textId="77777777" w:rsidR="00492E12" w:rsidRDefault="002D7DAA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fldChar w:fldCharType="begin"/>
            </w:r>
            <w:r w:rsidR="00492E12">
              <w:rPr>
                <w:rFonts w:ascii="Br Tms Scaleable Bold" w:hAnsi="Br Tms Scaleable Bold"/>
                <w:b/>
                <w:sz w:val="14"/>
              </w:rPr>
              <w:instrText xml:space="preserve">PRIVATE </w:instrText>
            </w:r>
            <w:r>
              <w:rPr>
                <w:rFonts w:ascii="Br Tms Scaleable Bold" w:hAnsi="Br Tms Scaleable Bold"/>
                <w:b/>
                <w:sz w:val="14"/>
              </w:rPr>
              <w:fldChar w:fldCharType="end"/>
            </w:r>
            <w:r w:rsidR="00492E12">
              <w:rPr>
                <w:rFonts w:ascii="Br Tms Scaleable Bold" w:hAnsi="Br Tms Scaleable Bold"/>
                <w:b/>
                <w:sz w:val="14"/>
              </w:rPr>
              <w:t>SAK NR.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83595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TEKST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C4FB9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ANSVAR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3B47B1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FRIST</w:t>
            </w:r>
          </w:p>
        </w:tc>
      </w:tr>
      <w:tr w:rsidR="004E3227" w:rsidRPr="006E1A68" w14:paraId="2C8E02B0" w14:textId="77777777" w:rsidTr="003026EE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A1681E3" w14:textId="0E1CB661" w:rsidR="004E3227" w:rsidRPr="006E1A68" w:rsidRDefault="007D302D" w:rsidP="00DB7F8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24</w:t>
            </w:r>
            <w:r w:rsidR="00E142F2">
              <w:rPr>
                <w:rFonts w:ascii="Times New Roman" w:hAnsi="Times New Roman"/>
                <w:sz w:val="20"/>
                <w:lang w:val="nb-NO"/>
              </w:rPr>
              <w:t>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C81DE4B" w14:textId="1A04D962" w:rsidR="004E3227" w:rsidRPr="000649A7" w:rsidRDefault="007D302D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Disiplinærsak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39D49D" w14:textId="77777777" w:rsidR="004E3227" w:rsidRPr="006E1A68" w:rsidRDefault="004E3227" w:rsidP="004E32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E9E5E21" w14:textId="77777777" w:rsidR="004E3227" w:rsidRPr="006E1A68" w:rsidRDefault="004E3227" w:rsidP="004E3227">
            <w:pPr>
              <w:rPr>
                <w:rFonts w:ascii="Times New Roman" w:hAnsi="Times New Roman"/>
                <w:sz w:val="20"/>
              </w:rPr>
            </w:pPr>
          </w:p>
        </w:tc>
      </w:tr>
      <w:tr w:rsidR="00474339" w:rsidRPr="006E1A68" w14:paraId="1E5F3E49" w14:textId="77777777" w:rsidTr="003026EE">
        <w:trPr>
          <w:trHeight w:val="26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E696" w14:textId="11208FED" w:rsidR="00474339" w:rsidRPr="00474339" w:rsidRDefault="007E013D" w:rsidP="00360694">
            <w:pPr>
              <w:pStyle w:val="Teknisk4"/>
              <w:tabs>
                <w:tab w:val="clear" w:pos="-720"/>
              </w:tabs>
              <w:suppressAutoHyphens w:val="0"/>
              <w:jc w:val="right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01.</w:t>
            </w:r>
            <w:r w:rsidR="007D302D">
              <w:rPr>
                <w:rFonts w:ascii="Times New Roman" w:hAnsi="Times New Roman"/>
                <w:b w:val="0"/>
                <w:sz w:val="20"/>
                <w:lang w:val="nb-NO"/>
              </w:rPr>
              <w:t>24</w:t>
            </w:r>
            <w:r w:rsidR="00E142F2">
              <w:rPr>
                <w:rFonts w:ascii="Times New Roman" w:hAnsi="Times New Roman"/>
                <w:b w:val="0"/>
                <w:sz w:val="20"/>
                <w:lang w:val="nb-NO"/>
              </w:rPr>
              <w:t>.19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E7BA" w14:textId="77777777" w:rsidR="00E142F2" w:rsidRDefault="007D302D" w:rsidP="007D302D">
            <w:pPr>
              <w:rPr>
                <w:rFonts w:ascii="Times New Roman" w:hAnsi="Times New Roman"/>
                <w:sz w:val="20"/>
              </w:rPr>
            </w:pPr>
            <w:r w:rsidRPr="00816A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Rune Morten Myrhaug, som medlemskomtakt i klubben, deltar og informerer. Vi beslutter å sende inn en forespørsel på mer info til NEKF om håndtering av slike saker.</w:t>
            </w:r>
          </w:p>
          <w:p w14:paraId="680E59BD" w14:textId="77777777" w:rsidR="00377E75" w:rsidRDefault="00377E75" w:rsidP="007D302D">
            <w:pPr>
              <w:rPr>
                <w:rFonts w:ascii="Times New Roman" w:hAnsi="Times New Roman"/>
                <w:sz w:val="20"/>
              </w:rPr>
            </w:pPr>
          </w:p>
          <w:p w14:paraId="4C898424" w14:textId="77777777" w:rsidR="00377E75" w:rsidRDefault="00377E75" w:rsidP="007D302D">
            <w:pPr>
              <w:rPr>
                <w:rFonts w:ascii="Times New Roman" w:hAnsi="Times New Roman"/>
                <w:sz w:val="20"/>
              </w:rPr>
            </w:pPr>
          </w:p>
          <w:p w14:paraId="4DFB1D27" w14:textId="0995A28C" w:rsidR="00377E75" w:rsidRPr="00816A14" w:rsidRDefault="00377E75" w:rsidP="007D30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505D" w14:textId="4B5ED91D" w:rsidR="000826E7" w:rsidRPr="002A5B91" w:rsidRDefault="007D302D" w:rsidP="0047433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ALLE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C88A" w14:textId="77777777" w:rsidR="006C604A" w:rsidRPr="002A5B91" w:rsidRDefault="006C604A" w:rsidP="004F572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74339" w:rsidRPr="006E1A68" w14:paraId="2E16542A" w14:textId="77777777" w:rsidTr="003026EE">
        <w:trPr>
          <w:trHeight w:val="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BDEAE1" w14:textId="631E3422" w:rsidR="00474339" w:rsidRPr="006E1A68" w:rsidRDefault="007D302D" w:rsidP="00576B3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25</w:t>
            </w:r>
            <w:r w:rsidR="008A76D6">
              <w:rPr>
                <w:rFonts w:ascii="Times New Roman" w:hAnsi="Times New Roman"/>
                <w:sz w:val="20"/>
                <w:lang w:val="nb-NO"/>
              </w:rPr>
              <w:t>.</w:t>
            </w:r>
            <w:r w:rsidR="00576B36">
              <w:rPr>
                <w:rFonts w:ascii="Times New Roman" w:hAnsi="Times New Roman"/>
                <w:sz w:val="20"/>
                <w:lang w:val="nb-NO"/>
              </w:rPr>
              <w:t>1</w:t>
            </w:r>
            <w:r w:rsidR="00384F59">
              <w:rPr>
                <w:rFonts w:ascii="Times New Roman" w:hAnsi="Times New Roman"/>
                <w:sz w:val="20"/>
                <w:lang w:val="nb-NO"/>
              </w:rPr>
              <w:t>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87875" w14:textId="1E07FDFE" w:rsidR="00474339" w:rsidRPr="00816A14" w:rsidRDefault="007D302D" w:rsidP="004E3227">
            <w:pPr>
              <w:pStyle w:val="Overskrift1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NM uttak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061D540" w14:textId="77777777" w:rsidR="00474339" w:rsidRPr="006E1A68" w:rsidRDefault="00474339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43EF3A7" w14:textId="77777777" w:rsidR="00474339" w:rsidRPr="006E1A68" w:rsidRDefault="00474339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32724" w:rsidRPr="006E1A68" w14:paraId="3DF29BF7" w14:textId="77777777" w:rsidTr="003026EE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7AAE6" w14:textId="6FBB27FD" w:rsidR="00232724" w:rsidRDefault="00232724" w:rsidP="00507E9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</w:t>
            </w:r>
            <w:r w:rsidR="007D302D"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  <w:t>.1</w:t>
            </w:r>
            <w:r w:rsidR="00384F5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F6075" w14:textId="77777777" w:rsidR="007D302D" w:rsidRDefault="007D302D" w:rsidP="007D302D">
            <w:pPr>
              <w:pStyle w:val="Dokument1"/>
              <w:keepNext w:val="0"/>
              <w:keepLines w:val="0"/>
              <w:tabs>
                <w:tab w:val="clear" w:pos="-720"/>
              </w:tabs>
              <w:suppressAutoHyphens w:val="0"/>
              <w:rPr>
                <w:rFonts w:ascii="Times New Roman" w:hAnsi="Times New Roman"/>
                <w:bCs/>
                <w:sz w:val="20"/>
                <w:lang w:val="nb-NO"/>
              </w:rPr>
            </w:pPr>
            <w:r>
              <w:rPr>
                <w:rFonts w:ascii="Times New Roman" w:hAnsi="Times New Roman"/>
                <w:bCs/>
                <w:sz w:val="20"/>
                <w:lang w:val="nb-NO"/>
              </w:rPr>
              <w:t xml:space="preserve">Det er kommet nye uttaksregler. STEHK ser utfordringer med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nb-NO"/>
              </w:rPr>
              <w:t>yttaksprøven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nb-NO"/>
              </w:rPr>
              <w:t xml:space="preserve">, da vi har stor interesse. Vi kan få opp mot 20-30 hunder påmeldt. Å vil sende NEKF ett forslag som vi er nødt </w:t>
            </w:r>
            <w:proofErr w:type="gramStart"/>
            <w:r>
              <w:rPr>
                <w:rFonts w:ascii="Times New Roman" w:hAnsi="Times New Roman"/>
                <w:bCs/>
                <w:sz w:val="20"/>
                <w:lang w:val="nb-NO"/>
              </w:rPr>
              <w:t>å</w:t>
            </w:r>
            <w:proofErr w:type="gramEnd"/>
            <w:r>
              <w:rPr>
                <w:rFonts w:ascii="Times New Roman" w:hAnsi="Times New Roman"/>
                <w:bCs/>
                <w:sz w:val="20"/>
                <w:lang w:val="nb-NO"/>
              </w:rPr>
              <w:t xml:space="preserve"> følge, for å få gjennomført uttaksprøven. Ett tak på 10 hunder. Å uttaksregler som gamle NM uttaksregler. Dette gjelder løshund.</w:t>
            </w:r>
          </w:p>
          <w:p w14:paraId="724B643F" w14:textId="77777777" w:rsidR="00377E75" w:rsidRDefault="00377E75" w:rsidP="007D302D">
            <w:pPr>
              <w:pStyle w:val="Dokument1"/>
              <w:keepNext w:val="0"/>
              <w:keepLines w:val="0"/>
              <w:tabs>
                <w:tab w:val="clear" w:pos="-720"/>
              </w:tabs>
              <w:suppressAutoHyphens w:val="0"/>
              <w:rPr>
                <w:rFonts w:ascii="Times New Roman" w:hAnsi="Times New Roman"/>
                <w:bCs/>
                <w:sz w:val="20"/>
                <w:lang w:val="nb-NO"/>
              </w:rPr>
            </w:pPr>
          </w:p>
          <w:p w14:paraId="2053F2A7" w14:textId="5EE42AD0" w:rsidR="00377E75" w:rsidRPr="00232724" w:rsidRDefault="00377E75" w:rsidP="007D302D">
            <w:pPr>
              <w:pStyle w:val="Dokument1"/>
              <w:keepNext w:val="0"/>
              <w:keepLines w:val="0"/>
              <w:tabs>
                <w:tab w:val="clear" w:pos="-720"/>
              </w:tabs>
              <w:suppressAutoHyphens w:val="0"/>
              <w:rPr>
                <w:rFonts w:ascii="Times New Roman" w:hAnsi="Times New Roman"/>
                <w:bCs/>
                <w:sz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0B3E1" w14:textId="77777777" w:rsidR="00232724" w:rsidRPr="009B2E22" w:rsidRDefault="009B2E22" w:rsidP="004E32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195F4" w14:textId="77777777" w:rsidR="00232724" w:rsidRPr="009B2E22" w:rsidRDefault="00232724" w:rsidP="00482F8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58399D" w14:paraId="1C71C0AA" w14:textId="77777777" w:rsidTr="0058399D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5622FB" w14:textId="1EC99368" w:rsidR="0058399D" w:rsidRPr="0058399D" w:rsidRDefault="00166BB4" w:rsidP="0058399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7D302D">
              <w:rPr>
                <w:rFonts w:ascii="Times New Roman" w:hAnsi="Times New Roman"/>
                <w:b/>
                <w:sz w:val="20"/>
              </w:rPr>
              <w:t>6</w:t>
            </w:r>
            <w:r w:rsidR="00E142F2">
              <w:rPr>
                <w:rFonts w:ascii="Times New Roman" w:hAnsi="Times New Roman"/>
                <w:b/>
                <w:sz w:val="20"/>
              </w:rPr>
              <w:t>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8BF44" w14:textId="2C79F790" w:rsidR="0058399D" w:rsidRPr="0058399D" w:rsidRDefault="007D302D" w:rsidP="00B27F12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Årsmøte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2020</w:t>
            </w:r>
            <w:r w:rsidR="00F774A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1E6381" w14:textId="77777777" w:rsidR="0058399D" w:rsidRDefault="0058399D" w:rsidP="00B27F1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DC1080" w14:textId="77777777" w:rsidR="0058399D" w:rsidRDefault="0058399D" w:rsidP="00482F8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58399D" w14:paraId="11888B1E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F8FC25" w14:textId="6889D34B" w:rsidR="0058399D" w:rsidRDefault="00E142F2" w:rsidP="00482F87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 w:rsidR="00F774A8">
              <w:rPr>
                <w:rFonts w:ascii="Times New Roman" w:hAnsi="Times New Roman"/>
                <w:sz w:val="20"/>
              </w:rPr>
              <w:t>.2</w:t>
            </w:r>
            <w:r w:rsidR="007D302D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B657D4" w14:textId="18631009" w:rsidR="0058399D" w:rsidRDefault="007D302D" w:rsidP="0042608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lang w:val="nb-NO"/>
              </w:rPr>
              <w:t xml:space="preserve">-dato satt til 15 februar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0"/>
                <w:lang w:val="nb-NO"/>
              </w:rPr>
              <w:t>kl</w:t>
            </w:r>
            <w:proofErr w:type="spellEnd"/>
            <w:r>
              <w:rPr>
                <w:rFonts w:ascii="Times New Roman" w:hAnsi="Times New Roman"/>
                <w:b w:val="0"/>
                <w:bCs/>
                <w:sz w:val="20"/>
                <w:lang w:val="nb-NO"/>
              </w:rPr>
              <w:t xml:space="preserve"> 15.00</w:t>
            </w:r>
          </w:p>
          <w:p w14:paraId="264EC35E" w14:textId="2B6AE54A" w:rsidR="007D302D" w:rsidRDefault="007D302D" w:rsidP="0042608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lang w:val="nb-NO"/>
              </w:rPr>
              <w:t xml:space="preserve">-sted Støren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0"/>
                <w:lang w:val="nb-NO"/>
              </w:rPr>
              <w:t>Bageri</w:t>
            </w:r>
            <w:proofErr w:type="spellEnd"/>
            <w:r>
              <w:rPr>
                <w:rFonts w:ascii="Times New Roman" w:hAnsi="Times New Roman"/>
                <w:b w:val="0"/>
                <w:bCs/>
                <w:sz w:val="20"/>
                <w:lang w:val="nb-NO"/>
              </w:rPr>
              <w:t xml:space="preserve"> og veikro</w:t>
            </w:r>
          </w:p>
          <w:p w14:paraId="3EEB0E51" w14:textId="00884D26" w:rsidR="007D302D" w:rsidRDefault="007D302D" w:rsidP="0042608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lang w:val="nb-NO"/>
              </w:rPr>
              <w:t>-regnskap Nils Olav Stokke</w:t>
            </w:r>
          </w:p>
          <w:p w14:paraId="080461BB" w14:textId="3B154FEF" w:rsidR="007D302D" w:rsidRDefault="007D302D" w:rsidP="0042608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lang w:val="nb-NO"/>
              </w:rPr>
              <w:t>-årsmelding Gisle Andre Berdal</w:t>
            </w:r>
          </w:p>
          <w:p w14:paraId="3BA8611C" w14:textId="63278727" w:rsidR="001D5387" w:rsidRDefault="001D5387" w:rsidP="0042608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lang w:val="nb-NO"/>
              </w:rPr>
              <w:t>-valg, valgkomiteen.</w:t>
            </w:r>
          </w:p>
          <w:p w14:paraId="3E3AEC85" w14:textId="77777777" w:rsidR="007D302D" w:rsidRDefault="007D302D" w:rsidP="0042608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z w:val="20"/>
                <w:lang w:val="nb-NO"/>
              </w:rPr>
            </w:pPr>
          </w:p>
          <w:p w14:paraId="26F7136A" w14:textId="77777777" w:rsidR="00377E75" w:rsidRDefault="00377E75" w:rsidP="0042608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z w:val="20"/>
                <w:lang w:val="nb-NO"/>
              </w:rPr>
            </w:pPr>
          </w:p>
          <w:p w14:paraId="34EDEEBC" w14:textId="1A721E0A" w:rsidR="00377E75" w:rsidRPr="00A77E37" w:rsidRDefault="00377E75" w:rsidP="0042608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z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EC6D3A" w14:textId="77777777" w:rsidR="0058399D" w:rsidRDefault="0058399D" w:rsidP="00B27F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27161F" w14:textId="77777777" w:rsidR="0058399D" w:rsidRDefault="0058399D" w:rsidP="00482F8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74339" w:rsidRPr="006E1A68" w14:paraId="58F5BD94" w14:textId="77777777" w:rsidTr="003026E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3E4DA7EF" w14:textId="7C5EC036" w:rsidR="00474339" w:rsidRPr="00A77E37" w:rsidRDefault="00F774A8" w:rsidP="00861A10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2</w:t>
            </w:r>
            <w:r w:rsidR="001D5387">
              <w:rPr>
                <w:rFonts w:ascii="Times New Roman" w:hAnsi="Times New Roman"/>
                <w:sz w:val="20"/>
                <w:lang w:val="nb-NO"/>
              </w:rPr>
              <w:t>7</w:t>
            </w:r>
            <w:r w:rsidR="00A77E37" w:rsidRPr="00A77E37">
              <w:rPr>
                <w:rFonts w:ascii="Times New Roman" w:hAnsi="Times New Roman"/>
                <w:sz w:val="20"/>
                <w:lang w:val="nb-NO"/>
              </w:rPr>
              <w:t>.19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443051D8" w14:textId="07A44470" w:rsidR="00474339" w:rsidRPr="00A77E37" w:rsidRDefault="001D5387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Forslag på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løshunddommer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0CC09307" w14:textId="00399568" w:rsidR="00474339" w:rsidRPr="002A5B91" w:rsidRDefault="001D5387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GAB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52D538ED" w14:textId="77777777" w:rsidR="00474339" w:rsidRPr="002A5B91" w:rsidRDefault="00474339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C7696" w14:paraId="1C560C65" w14:textId="77777777" w:rsidTr="004A68D6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76BCAB" w14:textId="6A2E4A05" w:rsidR="00CC7696" w:rsidRDefault="000716F4" w:rsidP="004B3B6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 w:rsidR="00A77E37">
              <w:rPr>
                <w:rFonts w:ascii="Times New Roman" w:hAnsi="Times New Roman"/>
                <w:sz w:val="20"/>
              </w:rPr>
              <w:t>.</w:t>
            </w:r>
            <w:r w:rsidR="00F774A8">
              <w:rPr>
                <w:rFonts w:ascii="Times New Roman" w:hAnsi="Times New Roman"/>
                <w:sz w:val="20"/>
              </w:rPr>
              <w:t>2</w:t>
            </w:r>
            <w:r w:rsidR="001D5387">
              <w:rPr>
                <w:rFonts w:ascii="Times New Roman" w:hAnsi="Times New Roman"/>
                <w:sz w:val="20"/>
              </w:rPr>
              <w:t>7</w:t>
            </w:r>
            <w:r w:rsidR="00A77E37">
              <w:rPr>
                <w:rFonts w:ascii="Times New Roman" w:hAnsi="Times New Roman"/>
                <w:sz w:val="20"/>
              </w:rPr>
              <w:t>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7302C7" w14:textId="77777777" w:rsidR="000716F4" w:rsidRDefault="001D5387" w:rsidP="00C62B92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 xml:space="preserve">Forslag fra Gisle Andre Berdal, på Nils Kristian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lang w:val="nb-NO"/>
              </w:rPr>
              <w:t>Storrø</w:t>
            </w:r>
            <w:proofErr w:type="spellEnd"/>
          </w:p>
          <w:p w14:paraId="62E3B1EF" w14:textId="77777777" w:rsidR="001D5387" w:rsidRDefault="001D5387" w:rsidP="00C62B92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Enstemmig vedtatt</w:t>
            </w:r>
            <w:r w:rsidR="00377E75">
              <w:rPr>
                <w:rFonts w:ascii="Times New Roman" w:hAnsi="Times New Roman"/>
                <w:b w:val="0"/>
                <w:sz w:val="20"/>
                <w:lang w:val="nb-NO"/>
              </w:rPr>
              <w:t>.</w:t>
            </w:r>
          </w:p>
          <w:p w14:paraId="06237CA9" w14:textId="77777777" w:rsidR="00377E75" w:rsidRDefault="00377E75" w:rsidP="00C62B92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</w:p>
          <w:p w14:paraId="7430C728" w14:textId="542E0FDD" w:rsidR="00377E75" w:rsidRDefault="00377E75" w:rsidP="00C62B92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553DF9" w14:textId="77777777" w:rsidR="00CC7696" w:rsidRDefault="00CC7696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37376B" w14:textId="77777777" w:rsidR="00CC7696" w:rsidRDefault="00CC7696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F3D9F" w14:paraId="4D7E5FF2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26305F" w14:textId="36F0CF36" w:rsidR="00CF3D9F" w:rsidRPr="00CF3D9F" w:rsidRDefault="00F774A8" w:rsidP="00CF3D9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2</w:t>
            </w:r>
            <w:r w:rsidR="001D5387"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b/>
                <w:sz w:val="20"/>
              </w:rPr>
              <w:t>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1A7065" w14:textId="080E7F8F" w:rsidR="00CF3D9F" w:rsidRPr="00CF3D9F" w:rsidRDefault="001D5387" w:rsidP="00F107B5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Innkommen sak fra Eli Haugum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56C243" w14:textId="6068A127" w:rsidR="00CF3D9F" w:rsidRDefault="001D5387" w:rsidP="004054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674994" w14:textId="77777777" w:rsidR="009344B2" w:rsidRDefault="009344B2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37D28" w14:paraId="690C3043" w14:textId="77777777" w:rsidTr="00E37D28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33B510" w14:textId="6E033A79" w:rsidR="00E37D28" w:rsidRPr="00E37D28" w:rsidRDefault="009344B2" w:rsidP="0058574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</w:t>
            </w:r>
            <w:r w:rsidR="00F774A8">
              <w:rPr>
                <w:rFonts w:ascii="Times New Roman" w:hAnsi="Times New Roman"/>
                <w:sz w:val="20"/>
              </w:rPr>
              <w:t>2</w:t>
            </w:r>
            <w:r w:rsidR="001D5387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660C99" w14:textId="77777777" w:rsidR="00E37D28" w:rsidRDefault="001D5387" w:rsidP="001973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Aversjonsdressur.</w:t>
            </w:r>
          </w:p>
          <w:p w14:paraId="43A3A8B0" w14:textId="77777777" w:rsidR="001D5387" w:rsidRPr="001D5387" w:rsidRDefault="001D5387" w:rsidP="001D5387">
            <w:pPr>
              <w:rPr>
                <w:rFonts w:ascii="Times New Roman" w:hAnsi="Times New Roman"/>
                <w:sz w:val="20"/>
              </w:rPr>
            </w:pPr>
            <w:r w:rsidRPr="001D5387">
              <w:rPr>
                <w:rFonts w:ascii="Times New Roman" w:hAnsi="Times New Roman"/>
                <w:sz w:val="20"/>
              </w:rPr>
              <w:t>Innkommende sak fra Eli Haugum.</w:t>
            </w:r>
          </w:p>
          <w:p w14:paraId="788B4C57" w14:textId="77777777" w:rsidR="001D5387" w:rsidRPr="001D5387" w:rsidRDefault="001D5387" w:rsidP="001D5387">
            <w:pPr>
              <w:rPr>
                <w:rFonts w:ascii="Times New Roman" w:hAnsi="Times New Roman"/>
                <w:sz w:val="20"/>
              </w:rPr>
            </w:pPr>
            <w:r w:rsidRPr="001D5387">
              <w:rPr>
                <w:rFonts w:ascii="Times New Roman" w:hAnsi="Times New Roman"/>
                <w:sz w:val="20"/>
              </w:rPr>
              <w:t xml:space="preserve">Viser til sak 41.01.17 og 22/18 hvor det fremgår at det tidligere har vært krav til SRB på Gauldalsprøva </w:t>
            </w:r>
            <w:proofErr w:type="spellStart"/>
            <w:proofErr w:type="gramStart"/>
            <w:r w:rsidRPr="001D5387">
              <w:rPr>
                <w:rFonts w:ascii="Times New Roman" w:hAnsi="Times New Roman"/>
                <w:sz w:val="20"/>
              </w:rPr>
              <w:t>pga</w:t>
            </w:r>
            <w:proofErr w:type="spellEnd"/>
            <w:r w:rsidRPr="001D5387">
              <w:rPr>
                <w:rFonts w:ascii="Times New Roman" w:hAnsi="Times New Roman"/>
                <w:sz w:val="20"/>
              </w:rPr>
              <w:t xml:space="preserve"> av</w:t>
            </w:r>
            <w:proofErr w:type="gramEnd"/>
            <w:r w:rsidRPr="001D5387">
              <w:rPr>
                <w:rFonts w:ascii="Times New Roman" w:hAnsi="Times New Roman"/>
                <w:sz w:val="20"/>
              </w:rPr>
              <w:t xml:space="preserve"> en uheldig episode med en av deltakerne.</w:t>
            </w:r>
          </w:p>
          <w:p w14:paraId="12FC8EBC" w14:textId="77777777" w:rsidR="001D5387" w:rsidRPr="001D5387" w:rsidRDefault="001D5387" w:rsidP="001D5387">
            <w:pPr>
              <w:rPr>
                <w:rFonts w:ascii="Times New Roman" w:hAnsi="Times New Roman"/>
                <w:sz w:val="20"/>
              </w:rPr>
            </w:pPr>
            <w:r w:rsidRPr="001D5387">
              <w:rPr>
                <w:rFonts w:ascii="Times New Roman" w:hAnsi="Times New Roman"/>
                <w:sz w:val="20"/>
              </w:rPr>
              <w:t>Jeg foreslår derfor at det avklares med grunneiere om de tillater slipp av hund uten aversjonsdressur på sine terreng i forbindelse med jaktprøver i hele sesongen. Da er vi «fritatt» ansvar om det skulle gå galt, og unngår å skade klubbens renommé.</w:t>
            </w:r>
          </w:p>
          <w:p w14:paraId="7DFC6FC6" w14:textId="77777777" w:rsidR="001D5387" w:rsidRPr="001D5387" w:rsidRDefault="001D5387" w:rsidP="001D5387">
            <w:pPr>
              <w:rPr>
                <w:rFonts w:ascii="Times New Roman" w:hAnsi="Times New Roman"/>
                <w:sz w:val="20"/>
              </w:rPr>
            </w:pPr>
            <w:r w:rsidRPr="001D5387">
              <w:rPr>
                <w:rFonts w:ascii="Times New Roman" w:hAnsi="Times New Roman"/>
                <w:sz w:val="20"/>
              </w:rPr>
              <w:t>Ber om at dette blir tatt opp som sak på styremøte eller årsmøte</w:t>
            </w:r>
          </w:p>
          <w:p w14:paraId="585908F2" w14:textId="77777777" w:rsidR="001D5387" w:rsidRPr="001D5387" w:rsidRDefault="001D5387" w:rsidP="001D5387">
            <w:pPr>
              <w:rPr>
                <w:rFonts w:ascii="Times New Roman" w:hAnsi="Times New Roman"/>
                <w:sz w:val="20"/>
              </w:rPr>
            </w:pPr>
          </w:p>
          <w:p w14:paraId="6AB91C3B" w14:textId="77777777" w:rsidR="001D5387" w:rsidRPr="001D5387" w:rsidRDefault="001D5387" w:rsidP="001D538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D5387">
              <w:rPr>
                <w:rFonts w:ascii="Times New Roman" w:hAnsi="Times New Roman"/>
                <w:sz w:val="20"/>
              </w:rPr>
              <w:t>Mvh</w:t>
            </w:r>
            <w:proofErr w:type="spellEnd"/>
            <w:r w:rsidRPr="001D5387">
              <w:rPr>
                <w:rFonts w:ascii="Times New Roman" w:hAnsi="Times New Roman"/>
                <w:sz w:val="20"/>
              </w:rPr>
              <w:t xml:space="preserve"> Eli Haugum</w:t>
            </w:r>
          </w:p>
          <w:p w14:paraId="665D802A" w14:textId="77777777" w:rsidR="001D5387" w:rsidRDefault="001D5387" w:rsidP="001D5387">
            <w:pPr>
              <w:rPr>
                <w:rFonts w:ascii="Times New Roman" w:hAnsi="Times New Roman"/>
                <w:sz w:val="20"/>
              </w:rPr>
            </w:pPr>
            <w:r w:rsidRPr="001D5387">
              <w:rPr>
                <w:rFonts w:ascii="Times New Roman" w:hAnsi="Times New Roman"/>
                <w:sz w:val="20"/>
              </w:rPr>
              <w:t>Vi har nå prøvd ut dette med aversjon-dressur, og det har ikke bydd på noe problem for gjennomføring av prøver, det frigis etter Gauldalsprøven.</w:t>
            </w:r>
            <w:r>
              <w:rPr>
                <w:rFonts w:ascii="Times New Roman" w:hAnsi="Times New Roman"/>
                <w:sz w:val="20"/>
              </w:rPr>
              <w:t xml:space="preserve"> Men om det kreves av grunneiere, skal ikke prøver med hunder uten godkjent aversjonsdressur slippes der.</w:t>
            </w:r>
            <w:r w:rsidRPr="001D5387">
              <w:rPr>
                <w:rFonts w:ascii="Times New Roman" w:hAnsi="Times New Roman"/>
                <w:sz w:val="20"/>
              </w:rPr>
              <w:t xml:space="preserve"> Foreslår å fortsette ett år til med samme regler, så får vi evaluere etter gjennomføring av NM uttak 2020.</w:t>
            </w:r>
          </w:p>
          <w:p w14:paraId="4EB5DABD" w14:textId="6FB0A2AB" w:rsidR="00377E75" w:rsidRPr="009344B2" w:rsidRDefault="00377E75" w:rsidP="001D53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9559C8" w14:textId="5BA04567" w:rsidR="00E37D28" w:rsidRDefault="00E37D28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A20E52" w14:textId="77777777" w:rsidR="00E37D28" w:rsidRDefault="00E37D28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1FAB" w:rsidRPr="00094FE1" w14:paraId="0BB80A77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7DDD800D" w14:textId="28713E8F" w:rsidR="00821FAB" w:rsidRDefault="00EF71FC" w:rsidP="00675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1D5387">
              <w:rPr>
                <w:rFonts w:ascii="Times New Roman" w:hAnsi="Times New Roman"/>
                <w:b/>
                <w:sz w:val="20"/>
              </w:rPr>
              <w:t>8</w:t>
            </w:r>
            <w:r w:rsidR="00196472">
              <w:rPr>
                <w:rFonts w:ascii="Times New Roman" w:hAnsi="Times New Roman"/>
                <w:b/>
                <w:sz w:val="20"/>
              </w:rPr>
              <w:t>.1</w:t>
            </w:r>
            <w:r w:rsidR="00252595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3586667D" w14:textId="1675C377" w:rsidR="00821FAB" w:rsidRPr="000015B5" w:rsidRDefault="001D5387" w:rsidP="008C2DEC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Trondheimsutstillingen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00169551" w14:textId="6F96695F" w:rsidR="00821FAB" w:rsidRPr="002A5B91" w:rsidRDefault="001D5387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7D6AF7F9" w14:textId="77777777" w:rsidR="00821FAB" w:rsidRPr="00094FE1" w:rsidRDefault="00821FAB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50734" w:rsidRPr="00094FE1" w14:paraId="6BC2A27C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7633D9" w14:textId="3DBDCBC8" w:rsidR="00750734" w:rsidRDefault="001D5387" w:rsidP="00675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01.28.19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253162" w14:textId="77777777" w:rsidR="003B572D" w:rsidRDefault="001D5387" w:rsidP="00BB314F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Valgt komite for Trondheimsutstillingen 2021.</w:t>
            </w:r>
          </w:p>
          <w:p w14:paraId="34ED0263" w14:textId="77777777" w:rsidR="001D5387" w:rsidRDefault="001D5387" w:rsidP="00BB314F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 xml:space="preserve">Leder Knut Olav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lang w:val="nb-NO"/>
              </w:rPr>
              <w:t>Mellemseter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val="nb-NO"/>
              </w:rPr>
              <w:t>, Rune Morten Myrhaug, Kamilla Engen og Inga Berit Lein.</w:t>
            </w:r>
          </w:p>
          <w:p w14:paraId="07AFE3A7" w14:textId="2C0AC9D0" w:rsidR="00377E75" w:rsidRPr="00E22190" w:rsidRDefault="00377E75" w:rsidP="00BB314F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BD2CA7" w14:textId="62BAB355" w:rsidR="00750734" w:rsidRPr="002A5B91" w:rsidRDefault="00750734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66B1DF" w14:textId="77777777" w:rsidR="00750734" w:rsidRPr="00094FE1" w:rsidRDefault="00750734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60D82" w:rsidRPr="000015B5" w14:paraId="187C4AFC" w14:textId="77777777" w:rsidTr="00377E75">
        <w:trPr>
          <w:trHeight w:val="247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E06429" w14:textId="2C621CC1" w:rsidR="00F60D82" w:rsidRPr="000015B5" w:rsidRDefault="00532E83" w:rsidP="00675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FBE54FF" wp14:editId="33CF76F4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723900</wp:posOffset>
                      </wp:positionV>
                      <wp:extent cx="1467485" cy="292735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746E13" w14:textId="77777777" w:rsidR="008C2DEC" w:rsidRDefault="008C2DEC" w:rsidP="004E3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E54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44.3pt;margin-top:57pt;width:115.55pt;height:2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" filled="f" stroked="f">
                      <v:textbox>
                        <w:txbxContent>
                          <w:p w14:paraId="3B746E13" w14:textId="77777777" w:rsidR="008C2DEC" w:rsidRDefault="008C2DEC" w:rsidP="004E32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391350F3" wp14:editId="351539B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723900</wp:posOffset>
                      </wp:positionV>
                      <wp:extent cx="1755775" cy="412750"/>
                      <wp:effectExtent l="0" t="0" r="0" b="635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F80911" w14:textId="77777777" w:rsidR="008C2DEC" w:rsidRDefault="008C2DEC" w:rsidP="004E3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350F3" id="Text Box 9" o:spid="_x0000_s1027" type="#_x0000_t202" style="position:absolute;margin-left:31.5pt;margin-top:57pt;width:138.25pt;height:32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" filled="f" stroked="f">
                      <v:textbox>
                        <w:txbxContent>
                          <w:p w14:paraId="77F80911" w14:textId="77777777" w:rsidR="008C2DEC" w:rsidRDefault="008C2DEC" w:rsidP="004E3227"/>
                        </w:txbxContent>
                      </v:textbox>
                    </v:shape>
                  </w:pict>
                </mc:Fallback>
              </mc:AlternateContent>
            </w:r>
            <w:r w:rsidR="00377E75">
              <w:rPr>
                <w:rFonts w:ascii="Times New Roman" w:hAnsi="Times New Roman"/>
                <w:b/>
                <w:sz w:val="20"/>
              </w:rPr>
              <w:t>29.19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E45D2D" w14:textId="77777777" w:rsidR="00F60D82" w:rsidRDefault="00377E75" w:rsidP="001D538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Cs/>
                <w:sz w:val="20"/>
                <w:lang w:val="nb-NO"/>
              </w:rPr>
            </w:pPr>
            <w:r w:rsidRPr="00377E75">
              <w:rPr>
                <w:rFonts w:ascii="Times New Roman" w:hAnsi="Times New Roman"/>
                <w:bCs/>
                <w:sz w:val="20"/>
                <w:lang w:val="nb-NO"/>
              </w:rPr>
              <w:t>Neste møte</w:t>
            </w:r>
          </w:p>
          <w:p w14:paraId="7EB98B37" w14:textId="77777777" w:rsidR="00377E75" w:rsidRDefault="00377E75" w:rsidP="001D538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Neste møte gjennomføres første del av januar 2020.</w:t>
            </w:r>
          </w:p>
          <w:p w14:paraId="4735DDE0" w14:textId="77777777" w:rsidR="00377E75" w:rsidRDefault="00377E75" w:rsidP="001D538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</w:p>
          <w:p w14:paraId="65967382" w14:textId="77777777" w:rsidR="00377E75" w:rsidRDefault="00377E75" w:rsidP="001D538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Støren 26.11.19</w:t>
            </w:r>
          </w:p>
          <w:p w14:paraId="67BDEF77" w14:textId="77777777" w:rsidR="00377E75" w:rsidRDefault="00377E75" w:rsidP="001D538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</w:p>
          <w:p w14:paraId="1EF5C64C" w14:textId="77777777" w:rsidR="00377E75" w:rsidRDefault="00377E75" w:rsidP="001D538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Gisle Andre Berdal</w:t>
            </w:r>
          </w:p>
          <w:p w14:paraId="1BFF2565" w14:textId="0C5880FE" w:rsidR="00377E75" w:rsidRPr="00377E75" w:rsidRDefault="00377E75" w:rsidP="001D538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referent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A660A" w14:textId="77777777" w:rsidR="00F60D82" w:rsidRPr="002A5B91" w:rsidRDefault="00F60D82" w:rsidP="004E3227">
            <w:pPr>
              <w:rPr>
                <w:rFonts w:ascii="Times New Roman" w:hAnsi="Times New Roman"/>
                <w:b/>
                <w:sz w:val="20"/>
              </w:rPr>
            </w:pPr>
          </w:p>
          <w:p w14:paraId="0F395904" w14:textId="77777777" w:rsidR="00F60D82" w:rsidRPr="002A5B91" w:rsidRDefault="00F60D82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189797" w14:textId="77777777" w:rsidR="00F60D82" w:rsidRPr="000015B5" w:rsidRDefault="00F60D82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77E75" w:rsidRPr="000015B5" w14:paraId="6A05079A" w14:textId="77777777" w:rsidTr="00377E75">
        <w:trPr>
          <w:trHeight w:val="247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00697" w14:textId="77777777" w:rsidR="00377E75" w:rsidRDefault="00377E75" w:rsidP="006753F7">
            <w:pPr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9DA73" w14:textId="77777777" w:rsidR="00377E75" w:rsidRPr="00377E75" w:rsidRDefault="00377E75" w:rsidP="001D538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Cs/>
                <w:sz w:val="20"/>
                <w:lang w:val="nb-N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E308A" w14:textId="77777777" w:rsidR="00377E75" w:rsidRPr="002A5B91" w:rsidRDefault="00377E75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8F1E7" w14:textId="77777777" w:rsidR="00377E75" w:rsidRPr="000015B5" w:rsidRDefault="00377E75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735551D4" w14:textId="77777777" w:rsidR="00492E12" w:rsidRDefault="00492E12">
      <w:pPr>
        <w:spacing w:after="10"/>
        <w:rPr>
          <w:rFonts w:ascii="Times New Roman" w:hAnsi="Times New Roman"/>
          <w:b/>
          <w:sz w:val="22"/>
        </w:rPr>
      </w:pPr>
    </w:p>
    <w:sectPr w:rsidR="00492E12" w:rsidSect="00841FF8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/>
      <w:pgMar w:top="567" w:right="567" w:bottom="669" w:left="992" w:header="567" w:footer="102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B1C91" w14:textId="77777777" w:rsidR="00B57942" w:rsidRDefault="00B57942">
      <w:pPr>
        <w:spacing w:line="20" w:lineRule="exact"/>
        <w:rPr>
          <w:sz w:val="19"/>
        </w:rPr>
      </w:pPr>
    </w:p>
  </w:endnote>
  <w:endnote w:type="continuationSeparator" w:id="0">
    <w:p w14:paraId="409D4912" w14:textId="77777777" w:rsidR="00B57942" w:rsidRDefault="00B57942">
      <w:pPr>
        <w:rPr>
          <w:sz w:val="19"/>
        </w:rPr>
      </w:pPr>
      <w:r>
        <w:rPr>
          <w:sz w:val="19"/>
        </w:rPr>
        <w:t xml:space="preserve"> </w:t>
      </w:r>
    </w:p>
  </w:endnote>
  <w:endnote w:type="continuationNotice" w:id="1">
    <w:p w14:paraId="114B3823" w14:textId="77777777" w:rsidR="00B57942" w:rsidRDefault="00B57942">
      <w:pPr>
        <w:rPr>
          <w:sz w:val="19"/>
        </w:rPr>
      </w:pPr>
      <w:r>
        <w:rPr>
          <w:sz w:val="19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 Tms Scaleab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 Tms Scaleable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 Helv Scaleabl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E206" w14:textId="77777777" w:rsidR="008C2DEC" w:rsidRDefault="008C2DEC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3382" w14:textId="77777777" w:rsidR="008C2DEC" w:rsidRDefault="008C2DEC">
    <w:pPr>
      <w:pStyle w:val="Bunntekst"/>
      <w:jc w:val="center"/>
      <w:rPr>
        <w:sz w:val="18"/>
      </w:rPr>
    </w:pPr>
  </w:p>
  <w:p w14:paraId="198DE13D" w14:textId="77777777" w:rsidR="008C2DEC" w:rsidRDefault="008C2DEC">
    <w:pPr>
      <w:pStyle w:val="Bunntekst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Side </w:t>
    </w:r>
    <w:r w:rsidR="002D7DAA"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 \* MERGEFORMAT </w:instrText>
    </w:r>
    <w:r w:rsidR="002D7DAA">
      <w:rPr>
        <w:rFonts w:ascii="Times New Roman" w:hAnsi="Times New Roman"/>
        <w:sz w:val="18"/>
      </w:rPr>
      <w:fldChar w:fldCharType="separate"/>
    </w:r>
    <w:r w:rsidR="007462E6">
      <w:rPr>
        <w:rFonts w:ascii="Times New Roman" w:hAnsi="Times New Roman"/>
        <w:noProof/>
        <w:sz w:val="18"/>
      </w:rPr>
      <w:t>1</w:t>
    </w:r>
    <w:r w:rsidR="002D7DAA"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av </w:t>
    </w:r>
    <w:fldSimple w:instr=" NUMPAGES  \* MERGEFORMAT ">
      <w:r w:rsidR="007462E6" w:rsidRPr="007462E6">
        <w:rPr>
          <w:rFonts w:ascii="Times New Roman" w:hAnsi="Times New Roman"/>
          <w:noProof/>
          <w:sz w:val="18"/>
        </w:rPr>
        <w:t>1</w:t>
      </w:r>
    </w:fldSimple>
    <w:r>
      <w:rPr>
        <w:rStyle w:val="Sidetall"/>
        <w:rFonts w:ascii="Times New Roman" w:hAnsi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A8A16" w14:textId="77777777" w:rsidR="00B57942" w:rsidRDefault="00B57942">
      <w:pPr>
        <w:rPr>
          <w:sz w:val="19"/>
        </w:rPr>
      </w:pPr>
      <w:r>
        <w:rPr>
          <w:sz w:val="19"/>
        </w:rPr>
        <w:separator/>
      </w:r>
    </w:p>
  </w:footnote>
  <w:footnote w:type="continuationSeparator" w:id="0">
    <w:p w14:paraId="75DAF9F8" w14:textId="77777777" w:rsidR="00B57942" w:rsidRPr="00031A95" w:rsidRDefault="00B57942" w:rsidP="00A23C06">
      <w:pPr>
        <w:pStyle w:val="INNH1"/>
        <w:spacing w:before="0"/>
        <w:rPr>
          <w:rFonts w:ascii="Courier New" w:hAnsi="Courier New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6EFE7" w14:textId="77777777" w:rsidR="008C2DEC" w:rsidRDefault="008C2DEC">
    <w:pPr>
      <w:pStyle w:val="Topptekst"/>
      <w:tabs>
        <w:tab w:val="clear" w:pos="8306"/>
        <w:tab w:val="left" w:pos="8505"/>
      </w:tabs>
      <w:rPr>
        <w:rFonts w:ascii="Times New Roman" w:hAnsi="Times New Roman"/>
      </w:rPr>
    </w:pPr>
    <w:r>
      <w:rPr>
        <w:rFonts w:ascii="Times New Roman" w:hAnsi="Times New Roman"/>
        <w:b/>
      </w:rPr>
      <w:t xml:space="preserve">MØTEREFERAT   </w:t>
    </w:r>
    <w:r>
      <w:rPr>
        <w:rFonts w:ascii="Times New Roman" w:hAnsi="Times New Roman"/>
      </w:rPr>
      <w:t xml:space="preserve">                            side </w:t>
    </w:r>
    <w:r w:rsidR="002D7DAA">
      <w:rPr>
        <w:rStyle w:val="Sidetall"/>
        <w:rFonts w:ascii="Times New Roman" w:hAnsi="Times New Roman"/>
      </w:rPr>
      <w:fldChar w:fldCharType="begin"/>
    </w:r>
    <w:r>
      <w:rPr>
        <w:rStyle w:val="Sidetall"/>
        <w:rFonts w:ascii="Times New Roman" w:hAnsi="Times New Roman"/>
      </w:rPr>
      <w:instrText xml:space="preserve"> PAGE </w:instrText>
    </w:r>
    <w:r w:rsidR="002D7DAA">
      <w:rPr>
        <w:rStyle w:val="Sidetall"/>
        <w:rFonts w:ascii="Times New Roman" w:hAnsi="Times New Roman"/>
      </w:rPr>
      <w:fldChar w:fldCharType="separate"/>
    </w:r>
    <w:r w:rsidR="00A214C3">
      <w:rPr>
        <w:rStyle w:val="Sidetall"/>
        <w:rFonts w:ascii="Times New Roman" w:hAnsi="Times New Roman"/>
        <w:noProof/>
      </w:rPr>
      <w:t>2</w:t>
    </w:r>
    <w:r w:rsidR="002D7DAA">
      <w:rPr>
        <w:rStyle w:val="Sidetall"/>
        <w:rFonts w:ascii="Times New Roman" w:hAnsi="Times New Roman"/>
      </w:rPr>
      <w:fldChar w:fldCharType="end"/>
    </w:r>
    <w:r>
      <w:rPr>
        <w:rStyle w:val="Sidetall"/>
        <w:rFonts w:ascii="Times New Roman" w:hAnsi="Times New Roman"/>
      </w:rPr>
      <w:t xml:space="preserve"> av </w:t>
    </w:r>
    <w:fldSimple w:instr=" NUMPAGES  \* MERGEFORMAT ">
      <w:r w:rsidR="00A214C3" w:rsidRPr="00A214C3">
        <w:rPr>
          <w:rStyle w:val="Sidetall"/>
          <w:noProof/>
        </w:rPr>
        <w:t>2</w:t>
      </w:r>
    </w:fldSimple>
    <w:r>
      <w:rPr>
        <w:rFonts w:ascii="Times New Roman" w:hAnsi="Times New Roman"/>
      </w:rPr>
      <w:t xml:space="preserve">                      </w:t>
    </w:r>
    <w:r>
      <w:rPr>
        <w:rFonts w:ascii="Times New Roman" w:hAnsi="Times New Roman"/>
      </w:rPr>
      <w:tab/>
    </w:r>
    <w:proofErr w:type="spellStart"/>
    <w:r>
      <w:rPr>
        <w:rStyle w:val="Sidetall"/>
        <w:rFonts w:ascii="Times New Roman" w:hAnsi="Times New Roman"/>
      </w:rPr>
      <w:t>Prosj</w:t>
    </w:r>
    <w:proofErr w:type="spellEnd"/>
    <w:r>
      <w:rPr>
        <w:rStyle w:val="Sidetall"/>
        <w:rFonts w:ascii="Times New Roman" w:hAnsi="Times New Roman"/>
      </w:rPr>
      <w:t>. nr.: 12.001</w:t>
    </w:r>
    <w:r>
      <w:rPr>
        <w:rStyle w:val="Sidetall"/>
        <w:rFonts w:ascii="Times New Roman" w:hAnsi="Times New Roman"/>
      </w:rPr>
      <w:br/>
      <w:t xml:space="preserve"> </w:t>
    </w:r>
    <w:r>
      <w:rPr>
        <w:rStyle w:val="Sidetall"/>
        <w:rFonts w:ascii="Times New Roman" w:hAnsi="Times New Roman"/>
      </w:rPr>
      <w:tab/>
    </w:r>
    <w:r>
      <w:rPr>
        <w:rStyle w:val="Sidetall"/>
        <w:rFonts w:ascii="Times New Roman" w:hAnsi="Times New Roman"/>
      </w:rPr>
      <w:tab/>
    </w:r>
    <w:r>
      <w:rPr>
        <w:rStyle w:val="Sidetall"/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5DB"/>
    <w:multiLevelType w:val="hybridMultilevel"/>
    <w:tmpl w:val="EBB633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D97"/>
    <w:multiLevelType w:val="hybridMultilevel"/>
    <w:tmpl w:val="31AE4A8A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C71"/>
    <w:multiLevelType w:val="hybridMultilevel"/>
    <w:tmpl w:val="65421982"/>
    <w:lvl w:ilvl="0" w:tplc="FB8A7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9F6"/>
    <w:multiLevelType w:val="hybridMultilevel"/>
    <w:tmpl w:val="AC4C9172"/>
    <w:lvl w:ilvl="0" w:tplc="07663564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7796AD3"/>
    <w:multiLevelType w:val="multilevel"/>
    <w:tmpl w:val="C80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531DA"/>
    <w:multiLevelType w:val="hybridMultilevel"/>
    <w:tmpl w:val="F29AB1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75B9"/>
    <w:multiLevelType w:val="hybridMultilevel"/>
    <w:tmpl w:val="376EFB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9F2EAB"/>
    <w:multiLevelType w:val="hybridMultilevel"/>
    <w:tmpl w:val="149040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949CF"/>
    <w:multiLevelType w:val="hybridMultilevel"/>
    <w:tmpl w:val="9A121654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238E"/>
    <w:multiLevelType w:val="hybridMultilevel"/>
    <w:tmpl w:val="0BDA2FC4"/>
    <w:lvl w:ilvl="0" w:tplc="C8063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C802C6"/>
    <w:multiLevelType w:val="hybridMultilevel"/>
    <w:tmpl w:val="F0F488F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747AA"/>
    <w:multiLevelType w:val="hybridMultilevel"/>
    <w:tmpl w:val="2BF0DD14"/>
    <w:lvl w:ilvl="0" w:tplc="AAF4C8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2138D"/>
    <w:multiLevelType w:val="hybridMultilevel"/>
    <w:tmpl w:val="62DE57E0"/>
    <w:lvl w:ilvl="0" w:tplc="68D066E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C2E27"/>
    <w:multiLevelType w:val="singleLevel"/>
    <w:tmpl w:val="FA1488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C757FD"/>
    <w:multiLevelType w:val="hybridMultilevel"/>
    <w:tmpl w:val="267856FA"/>
    <w:lvl w:ilvl="0" w:tplc="E870AE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E5271"/>
    <w:multiLevelType w:val="hybridMultilevel"/>
    <w:tmpl w:val="30BC1BDA"/>
    <w:lvl w:ilvl="0" w:tplc="3F8AF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F4075"/>
    <w:multiLevelType w:val="hybridMultilevel"/>
    <w:tmpl w:val="9146BD30"/>
    <w:lvl w:ilvl="0" w:tplc="863423D8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C825CBF"/>
    <w:multiLevelType w:val="hybridMultilevel"/>
    <w:tmpl w:val="0D06ECE8"/>
    <w:lvl w:ilvl="0" w:tplc="A478185E">
      <w:start w:val="1"/>
      <w:numFmt w:val="bullet"/>
      <w:lvlText w:val="-"/>
      <w:lvlJc w:val="left"/>
      <w:pPr>
        <w:ind w:left="720" w:hanging="360"/>
      </w:pPr>
      <w:rPr>
        <w:rFonts w:ascii="Br Tms Scaleable" w:eastAsia="Times New Roman" w:hAnsi="Br Tms Scaleab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D33C1"/>
    <w:multiLevelType w:val="hybridMultilevel"/>
    <w:tmpl w:val="8F842C1C"/>
    <w:lvl w:ilvl="0" w:tplc="013CBF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6"/>
  </w:num>
  <w:num w:numId="10">
    <w:abstractNumId w:val="12"/>
  </w:num>
  <w:num w:numId="11">
    <w:abstractNumId w:val="11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18"/>
  </w:num>
  <w:num w:numId="17">
    <w:abstractNumId w:val="5"/>
  </w:num>
  <w:num w:numId="18">
    <w:abstractNumId w:val="3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1C8"/>
    <w:rsid w:val="000015B5"/>
    <w:rsid w:val="00001C94"/>
    <w:rsid w:val="000056C4"/>
    <w:rsid w:val="000061FB"/>
    <w:rsid w:val="00006691"/>
    <w:rsid w:val="00006D57"/>
    <w:rsid w:val="00006F62"/>
    <w:rsid w:val="0000721E"/>
    <w:rsid w:val="00011714"/>
    <w:rsid w:val="00016157"/>
    <w:rsid w:val="00017816"/>
    <w:rsid w:val="00021C10"/>
    <w:rsid w:val="00023F5F"/>
    <w:rsid w:val="00024FDC"/>
    <w:rsid w:val="0003159E"/>
    <w:rsid w:val="000329CA"/>
    <w:rsid w:val="00034A1C"/>
    <w:rsid w:val="0003554F"/>
    <w:rsid w:val="00035BD0"/>
    <w:rsid w:val="00036A04"/>
    <w:rsid w:val="000407FB"/>
    <w:rsid w:val="000411D0"/>
    <w:rsid w:val="000415C5"/>
    <w:rsid w:val="0004426B"/>
    <w:rsid w:val="00044DD8"/>
    <w:rsid w:val="0005045C"/>
    <w:rsid w:val="00051D80"/>
    <w:rsid w:val="00053CD4"/>
    <w:rsid w:val="00056357"/>
    <w:rsid w:val="0005751A"/>
    <w:rsid w:val="000609CB"/>
    <w:rsid w:val="00060FA9"/>
    <w:rsid w:val="00061232"/>
    <w:rsid w:val="000649A7"/>
    <w:rsid w:val="000708B6"/>
    <w:rsid w:val="000715CF"/>
    <w:rsid w:val="000716F4"/>
    <w:rsid w:val="000752F4"/>
    <w:rsid w:val="00075A66"/>
    <w:rsid w:val="00077AD9"/>
    <w:rsid w:val="000826E7"/>
    <w:rsid w:val="00082D3F"/>
    <w:rsid w:val="00083D02"/>
    <w:rsid w:val="00086392"/>
    <w:rsid w:val="0008690B"/>
    <w:rsid w:val="00091272"/>
    <w:rsid w:val="00091671"/>
    <w:rsid w:val="00092052"/>
    <w:rsid w:val="00093C49"/>
    <w:rsid w:val="00094FE1"/>
    <w:rsid w:val="00095C91"/>
    <w:rsid w:val="00096D89"/>
    <w:rsid w:val="000A0523"/>
    <w:rsid w:val="000A3C5E"/>
    <w:rsid w:val="000A469F"/>
    <w:rsid w:val="000A47D9"/>
    <w:rsid w:val="000A7DAA"/>
    <w:rsid w:val="000B1359"/>
    <w:rsid w:val="000B3B0D"/>
    <w:rsid w:val="000C1772"/>
    <w:rsid w:val="000C1819"/>
    <w:rsid w:val="000C2441"/>
    <w:rsid w:val="000C2738"/>
    <w:rsid w:val="000C4AFE"/>
    <w:rsid w:val="000C6C01"/>
    <w:rsid w:val="000C78B2"/>
    <w:rsid w:val="000D12C9"/>
    <w:rsid w:val="000D4D17"/>
    <w:rsid w:val="000D743A"/>
    <w:rsid w:val="000E1D5F"/>
    <w:rsid w:val="000E2FD2"/>
    <w:rsid w:val="000E5F75"/>
    <w:rsid w:val="000E7934"/>
    <w:rsid w:val="000E7E08"/>
    <w:rsid w:val="000F1E3C"/>
    <w:rsid w:val="000F5861"/>
    <w:rsid w:val="00102783"/>
    <w:rsid w:val="001037CE"/>
    <w:rsid w:val="001068F5"/>
    <w:rsid w:val="00107DF8"/>
    <w:rsid w:val="00115938"/>
    <w:rsid w:val="0011613F"/>
    <w:rsid w:val="001203AC"/>
    <w:rsid w:val="00120C47"/>
    <w:rsid w:val="001255EF"/>
    <w:rsid w:val="001330CC"/>
    <w:rsid w:val="0013419D"/>
    <w:rsid w:val="001346BA"/>
    <w:rsid w:val="00141442"/>
    <w:rsid w:val="00143F65"/>
    <w:rsid w:val="0014425C"/>
    <w:rsid w:val="0015017E"/>
    <w:rsid w:val="00150A44"/>
    <w:rsid w:val="001519BB"/>
    <w:rsid w:val="00157733"/>
    <w:rsid w:val="00157746"/>
    <w:rsid w:val="00160459"/>
    <w:rsid w:val="001642ED"/>
    <w:rsid w:val="00166443"/>
    <w:rsid w:val="00166BB4"/>
    <w:rsid w:val="001750E7"/>
    <w:rsid w:val="00176A04"/>
    <w:rsid w:val="00177936"/>
    <w:rsid w:val="00177A52"/>
    <w:rsid w:val="00181402"/>
    <w:rsid w:val="001825E6"/>
    <w:rsid w:val="0018277B"/>
    <w:rsid w:val="00187E81"/>
    <w:rsid w:val="00194744"/>
    <w:rsid w:val="001950D5"/>
    <w:rsid w:val="001951BA"/>
    <w:rsid w:val="00196472"/>
    <w:rsid w:val="001973FB"/>
    <w:rsid w:val="001A06C5"/>
    <w:rsid w:val="001A180C"/>
    <w:rsid w:val="001A23FC"/>
    <w:rsid w:val="001A3F3D"/>
    <w:rsid w:val="001A590B"/>
    <w:rsid w:val="001A6642"/>
    <w:rsid w:val="001B7903"/>
    <w:rsid w:val="001C05F9"/>
    <w:rsid w:val="001C0C1A"/>
    <w:rsid w:val="001C1744"/>
    <w:rsid w:val="001C2689"/>
    <w:rsid w:val="001C3BE2"/>
    <w:rsid w:val="001C735F"/>
    <w:rsid w:val="001D06D1"/>
    <w:rsid w:val="001D17D5"/>
    <w:rsid w:val="001D5387"/>
    <w:rsid w:val="001D56C1"/>
    <w:rsid w:val="001D5B75"/>
    <w:rsid w:val="001D60DA"/>
    <w:rsid w:val="001D61AF"/>
    <w:rsid w:val="001D7861"/>
    <w:rsid w:val="001E0E1A"/>
    <w:rsid w:val="001E1039"/>
    <w:rsid w:val="001E40FB"/>
    <w:rsid w:val="001F0379"/>
    <w:rsid w:val="001F2BD6"/>
    <w:rsid w:val="001F2E05"/>
    <w:rsid w:val="001F3125"/>
    <w:rsid w:val="001F7B96"/>
    <w:rsid w:val="00202667"/>
    <w:rsid w:val="002033DF"/>
    <w:rsid w:val="0020381A"/>
    <w:rsid w:val="00204AD7"/>
    <w:rsid w:val="0020787B"/>
    <w:rsid w:val="00207E2B"/>
    <w:rsid w:val="00210E50"/>
    <w:rsid w:val="00217895"/>
    <w:rsid w:val="00223DE9"/>
    <w:rsid w:val="002245A0"/>
    <w:rsid w:val="00224A8D"/>
    <w:rsid w:val="002276DD"/>
    <w:rsid w:val="00232724"/>
    <w:rsid w:val="0023338E"/>
    <w:rsid w:val="0023348A"/>
    <w:rsid w:val="00235FBA"/>
    <w:rsid w:val="0024271F"/>
    <w:rsid w:val="00242DB1"/>
    <w:rsid w:val="0024565F"/>
    <w:rsid w:val="00246520"/>
    <w:rsid w:val="00246E71"/>
    <w:rsid w:val="00252595"/>
    <w:rsid w:val="00253B15"/>
    <w:rsid w:val="0025747C"/>
    <w:rsid w:val="00260639"/>
    <w:rsid w:val="0026091E"/>
    <w:rsid w:val="00262EC2"/>
    <w:rsid w:val="00267718"/>
    <w:rsid w:val="00267814"/>
    <w:rsid w:val="002742F8"/>
    <w:rsid w:val="002744FE"/>
    <w:rsid w:val="0027549C"/>
    <w:rsid w:val="00280477"/>
    <w:rsid w:val="002805A6"/>
    <w:rsid w:val="0028071D"/>
    <w:rsid w:val="00285073"/>
    <w:rsid w:val="00287A43"/>
    <w:rsid w:val="002926EA"/>
    <w:rsid w:val="002931A5"/>
    <w:rsid w:val="0029368F"/>
    <w:rsid w:val="002963DE"/>
    <w:rsid w:val="002A10BC"/>
    <w:rsid w:val="002A43DD"/>
    <w:rsid w:val="002A5056"/>
    <w:rsid w:val="002A5B91"/>
    <w:rsid w:val="002A7B29"/>
    <w:rsid w:val="002B13F9"/>
    <w:rsid w:val="002B289B"/>
    <w:rsid w:val="002B2BA3"/>
    <w:rsid w:val="002B3ED0"/>
    <w:rsid w:val="002B4E76"/>
    <w:rsid w:val="002B645F"/>
    <w:rsid w:val="002B7086"/>
    <w:rsid w:val="002B7A5F"/>
    <w:rsid w:val="002C7996"/>
    <w:rsid w:val="002D082D"/>
    <w:rsid w:val="002D1521"/>
    <w:rsid w:val="002D1729"/>
    <w:rsid w:val="002D2297"/>
    <w:rsid w:val="002D2E8F"/>
    <w:rsid w:val="002D2ECF"/>
    <w:rsid w:val="002D3D67"/>
    <w:rsid w:val="002D4C93"/>
    <w:rsid w:val="002D65D8"/>
    <w:rsid w:val="002D7DAA"/>
    <w:rsid w:val="002E0A9F"/>
    <w:rsid w:val="002E2A87"/>
    <w:rsid w:val="002E4A56"/>
    <w:rsid w:val="002E4E58"/>
    <w:rsid w:val="002F23AA"/>
    <w:rsid w:val="002F3AC9"/>
    <w:rsid w:val="00301902"/>
    <w:rsid w:val="003026EE"/>
    <w:rsid w:val="00313954"/>
    <w:rsid w:val="0031460C"/>
    <w:rsid w:val="0031660F"/>
    <w:rsid w:val="00321E9A"/>
    <w:rsid w:val="003228A4"/>
    <w:rsid w:val="003262FD"/>
    <w:rsid w:val="00327F3D"/>
    <w:rsid w:val="003307B8"/>
    <w:rsid w:val="003320B0"/>
    <w:rsid w:val="003353E7"/>
    <w:rsid w:val="003355FA"/>
    <w:rsid w:val="00336ECA"/>
    <w:rsid w:val="003406F1"/>
    <w:rsid w:val="00343EF9"/>
    <w:rsid w:val="00344D02"/>
    <w:rsid w:val="00350A0D"/>
    <w:rsid w:val="003600E0"/>
    <w:rsid w:val="00360694"/>
    <w:rsid w:val="00362DE4"/>
    <w:rsid w:val="003636DE"/>
    <w:rsid w:val="00363A87"/>
    <w:rsid w:val="00364472"/>
    <w:rsid w:val="00365737"/>
    <w:rsid w:val="003713DE"/>
    <w:rsid w:val="00371EB6"/>
    <w:rsid w:val="00371FF3"/>
    <w:rsid w:val="0037203F"/>
    <w:rsid w:val="00373061"/>
    <w:rsid w:val="00377E75"/>
    <w:rsid w:val="003803E4"/>
    <w:rsid w:val="00382626"/>
    <w:rsid w:val="00384F59"/>
    <w:rsid w:val="003856E8"/>
    <w:rsid w:val="00385EF9"/>
    <w:rsid w:val="00386084"/>
    <w:rsid w:val="003860F7"/>
    <w:rsid w:val="00391FAA"/>
    <w:rsid w:val="00392CB0"/>
    <w:rsid w:val="0039589E"/>
    <w:rsid w:val="003A2417"/>
    <w:rsid w:val="003A4225"/>
    <w:rsid w:val="003B17B2"/>
    <w:rsid w:val="003B20C6"/>
    <w:rsid w:val="003B31AF"/>
    <w:rsid w:val="003B3B8B"/>
    <w:rsid w:val="003B572D"/>
    <w:rsid w:val="003B758C"/>
    <w:rsid w:val="003B7768"/>
    <w:rsid w:val="003C0569"/>
    <w:rsid w:val="003C0810"/>
    <w:rsid w:val="003C0D38"/>
    <w:rsid w:val="003C45EE"/>
    <w:rsid w:val="003C7849"/>
    <w:rsid w:val="003D6542"/>
    <w:rsid w:val="003D71B4"/>
    <w:rsid w:val="003D7F5C"/>
    <w:rsid w:val="003E5661"/>
    <w:rsid w:val="003F5FAE"/>
    <w:rsid w:val="004026C4"/>
    <w:rsid w:val="00404804"/>
    <w:rsid w:val="004054B1"/>
    <w:rsid w:val="00405BD2"/>
    <w:rsid w:val="00406CC5"/>
    <w:rsid w:val="00411016"/>
    <w:rsid w:val="00411810"/>
    <w:rsid w:val="004127A6"/>
    <w:rsid w:val="00413207"/>
    <w:rsid w:val="004162CB"/>
    <w:rsid w:val="00416829"/>
    <w:rsid w:val="004169DD"/>
    <w:rsid w:val="00416B0A"/>
    <w:rsid w:val="004246F5"/>
    <w:rsid w:val="0042591C"/>
    <w:rsid w:val="00426086"/>
    <w:rsid w:val="004279A1"/>
    <w:rsid w:val="00430670"/>
    <w:rsid w:val="00436ABF"/>
    <w:rsid w:val="00440EE3"/>
    <w:rsid w:val="00443074"/>
    <w:rsid w:val="00447053"/>
    <w:rsid w:val="00453EA3"/>
    <w:rsid w:val="00456729"/>
    <w:rsid w:val="00456BAF"/>
    <w:rsid w:val="004642B9"/>
    <w:rsid w:val="0046493C"/>
    <w:rsid w:val="004650E2"/>
    <w:rsid w:val="0046532D"/>
    <w:rsid w:val="004707EE"/>
    <w:rsid w:val="00474339"/>
    <w:rsid w:val="00476643"/>
    <w:rsid w:val="00481053"/>
    <w:rsid w:val="00481F8A"/>
    <w:rsid w:val="00482F87"/>
    <w:rsid w:val="00490F54"/>
    <w:rsid w:val="00492E12"/>
    <w:rsid w:val="00493802"/>
    <w:rsid w:val="00495325"/>
    <w:rsid w:val="004A0D56"/>
    <w:rsid w:val="004A1D50"/>
    <w:rsid w:val="004A2117"/>
    <w:rsid w:val="004A45D2"/>
    <w:rsid w:val="004A68D6"/>
    <w:rsid w:val="004A6B2F"/>
    <w:rsid w:val="004A6D42"/>
    <w:rsid w:val="004B0855"/>
    <w:rsid w:val="004B0BE6"/>
    <w:rsid w:val="004B15C5"/>
    <w:rsid w:val="004B209C"/>
    <w:rsid w:val="004B3B6C"/>
    <w:rsid w:val="004B3D98"/>
    <w:rsid w:val="004B554B"/>
    <w:rsid w:val="004C120E"/>
    <w:rsid w:val="004C13DE"/>
    <w:rsid w:val="004C27FB"/>
    <w:rsid w:val="004D0ABA"/>
    <w:rsid w:val="004D10B1"/>
    <w:rsid w:val="004D1BBA"/>
    <w:rsid w:val="004D643C"/>
    <w:rsid w:val="004E0ECA"/>
    <w:rsid w:val="004E10F0"/>
    <w:rsid w:val="004E3227"/>
    <w:rsid w:val="004E542E"/>
    <w:rsid w:val="004E5C37"/>
    <w:rsid w:val="004F01CB"/>
    <w:rsid w:val="004F572B"/>
    <w:rsid w:val="005032CE"/>
    <w:rsid w:val="00507E90"/>
    <w:rsid w:val="0051102C"/>
    <w:rsid w:val="00514CD7"/>
    <w:rsid w:val="00515C7C"/>
    <w:rsid w:val="0052111E"/>
    <w:rsid w:val="0052383C"/>
    <w:rsid w:val="0052386E"/>
    <w:rsid w:val="0052480E"/>
    <w:rsid w:val="005249F9"/>
    <w:rsid w:val="0052501E"/>
    <w:rsid w:val="0052735E"/>
    <w:rsid w:val="00532E83"/>
    <w:rsid w:val="00533F57"/>
    <w:rsid w:val="00535C4C"/>
    <w:rsid w:val="0053710F"/>
    <w:rsid w:val="005456FB"/>
    <w:rsid w:val="005462C2"/>
    <w:rsid w:val="00546612"/>
    <w:rsid w:val="0054674D"/>
    <w:rsid w:val="0055013D"/>
    <w:rsid w:val="00550343"/>
    <w:rsid w:val="00550CEC"/>
    <w:rsid w:val="00550F29"/>
    <w:rsid w:val="00552704"/>
    <w:rsid w:val="00555306"/>
    <w:rsid w:val="00556A7A"/>
    <w:rsid w:val="00563DAA"/>
    <w:rsid w:val="005676F6"/>
    <w:rsid w:val="00572E2B"/>
    <w:rsid w:val="005767D7"/>
    <w:rsid w:val="00576B36"/>
    <w:rsid w:val="00580871"/>
    <w:rsid w:val="00582627"/>
    <w:rsid w:val="0058322F"/>
    <w:rsid w:val="0058399D"/>
    <w:rsid w:val="00584631"/>
    <w:rsid w:val="00584B04"/>
    <w:rsid w:val="0058574E"/>
    <w:rsid w:val="00585995"/>
    <w:rsid w:val="00586331"/>
    <w:rsid w:val="005903E9"/>
    <w:rsid w:val="00590656"/>
    <w:rsid w:val="0059397E"/>
    <w:rsid w:val="0059673B"/>
    <w:rsid w:val="00597EF8"/>
    <w:rsid w:val="005A32A8"/>
    <w:rsid w:val="005A3CEF"/>
    <w:rsid w:val="005A57E0"/>
    <w:rsid w:val="005B1748"/>
    <w:rsid w:val="005B191B"/>
    <w:rsid w:val="005B1DB3"/>
    <w:rsid w:val="005B4EB6"/>
    <w:rsid w:val="005B55F1"/>
    <w:rsid w:val="005B5E0A"/>
    <w:rsid w:val="005C2B14"/>
    <w:rsid w:val="005C312A"/>
    <w:rsid w:val="005C68F9"/>
    <w:rsid w:val="005C7A70"/>
    <w:rsid w:val="005D44D5"/>
    <w:rsid w:val="005D72F3"/>
    <w:rsid w:val="005E0A14"/>
    <w:rsid w:val="005E0C7A"/>
    <w:rsid w:val="005E2585"/>
    <w:rsid w:val="005E357D"/>
    <w:rsid w:val="005E4DE2"/>
    <w:rsid w:val="005F14D1"/>
    <w:rsid w:val="005F210B"/>
    <w:rsid w:val="005F31A2"/>
    <w:rsid w:val="005F3A31"/>
    <w:rsid w:val="005F42D5"/>
    <w:rsid w:val="005F642A"/>
    <w:rsid w:val="00602F40"/>
    <w:rsid w:val="00603F9F"/>
    <w:rsid w:val="00604B09"/>
    <w:rsid w:val="00604C2E"/>
    <w:rsid w:val="006053E9"/>
    <w:rsid w:val="006110EE"/>
    <w:rsid w:val="0061266D"/>
    <w:rsid w:val="0061386D"/>
    <w:rsid w:val="00620C6B"/>
    <w:rsid w:val="006253C0"/>
    <w:rsid w:val="0062582D"/>
    <w:rsid w:val="0062655C"/>
    <w:rsid w:val="006307B4"/>
    <w:rsid w:val="00630A3B"/>
    <w:rsid w:val="00632575"/>
    <w:rsid w:val="006348AD"/>
    <w:rsid w:val="00634F2D"/>
    <w:rsid w:val="00635025"/>
    <w:rsid w:val="00635AA7"/>
    <w:rsid w:val="00640BA2"/>
    <w:rsid w:val="006414A4"/>
    <w:rsid w:val="0064294A"/>
    <w:rsid w:val="00645159"/>
    <w:rsid w:val="00646DA1"/>
    <w:rsid w:val="0065093D"/>
    <w:rsid w:val="00656FA6"/>
    <w:rsid w:val="00660ADD"/>
    <w:rsid w:val="00660F9E"/>
    <w:rsid w:val="006613CE"/>
    <w:rsid w:val="00661C6A"/>
    <w:rsid w:val="006625EB"/>
    <w:rsid w:val="00663971"/>
    <w:rsid w:val="006641AF"/>
    <w:rsid w:val="0066560A"/>
    <w:rsid w:val="006657E2"/>
    <w:rsid w:val="006711AF"/>
    <w:rsid w:val="00671AD6"/>
    <w:rsid w:val="006720F1"/>
    <w:rsid w:val="00673C2E"/>
    <w:rsid w:val="006741FC"/>
    <w:rsid w:val="006753F7"/>
    <w:rsid w:val="0067571A"/>
    <w:rsid w:val="00675A1A"/>
    <w:rsid w:val="006815EE"/>
    <w:rsid w:val="00681681"/>
    <w:rsid w:val="006823FE"/>
    <w:rsid w:val="00683029"/>
    <w:rsid w:val="006831AE"/>
    <w:rsid w:val="006840F8"/>
    <w:rsid w:val="00684799"/>
    <w:rsid w:val="00693682"/>
    <w:rsid w:val="00694E12"/>
    <w:rsid w:val="006A020C"/>
    <w:rsid w:val="006A1599"/>
    <w:rsid w:val="006B35D6"/>
    <w:rsid w:val="006B6C9B"/>
    <w:rsid w:val="006C08CE"/>
    <w:rsid w:val="006C29CF"/>
    <w:rsid w:val="006C4CD1"/>
    <w:rsid w:val="006C4EB1"/>
    <w:rsid w:val="006C604A"/>
    <w:rsid w:val="006C6271"/>
    <w:rsid w:val="006C6EFA"/>
    <w:rsid w:val="006C6FA2"/>
    <w:rsid w:val="006D3F18"/>
    <w:rsid w:val="006D49EE"/>
    <w:rsid w:val="006D6D06"/>
    <w:rsid w:val="006E1A68"/>
    <w:rsid w:val="006E4C80"/>
    <w:rsid w:val="006E6CBB"/>
    <w:rsid w:val="006F373C"/>
    <w:rsid w:val="006F3AFB"/>
    <w:rsid w:val="006F62BB"/>
    <w:rsid w:val="006F79BD"/>
    <w:rsid w:val="007002E6"/>
    <w:rsid w:val="0070065F"/>
    <w:rsid w:val="00701921"/>
    <w:rsid w:val="00702663"/>
    <w:rsid w:val="00703FD9"/>
    <w:rsid w:val="0070770A"/>
    <w:rsid w:val="0071276C"/>
    <w:rsid w:val="00713142"/>
    <w:rsid w:val="00714805"/>
    <w:rsid w:val="00716F69"/>
    <w:rsid w:val="0072219E"/>
    <w:rsid w:val="007231C4"/>
    <w:rsid w:val="007233FF"/>
    <w:rsid w:val="007235C3"/>
    <w:rsid w:val="00726E9D"/>
    <w:rsid w:val="0073033E"/>
    <w:rsid w:val="00730C71"/>
    <w:rsid w:val="007315DF"/>
    <w:rsid w:val="00732ED0"/>
    <w:rsid w:val="00737FB5"/>
    <w:rsid w:val="007462E6"/>
    <w:rsid w:val="00746E3F"/>
    <w:rsid w:val="00750734"/>
    <w:rsid w:val="00754076"/>
    <w:rsid w:val="00755C48"/>
    <w:rsid w:val="00763C5F"/>
    <w:rsid w:val="007655B1"/>
    <w:rsid w:val="007727B1"/>
    <w:rsid w:val="00772B73"/>
    <w:rsid w:val="00772C7D"/>
    <w:rsid w:val="007733D2"/>
    <w:rsid w:val="00776BBE"/>
    <w:rsid w:val="00780515"/>
    <w:rsid w:val="0078075F"/>
    <w:rsid w:val="00786B70"/>
    <w:rsid w:val="00787052"/>
    <w:rsid w:val="00791A3E"/>
    <w:rsid w:val="007A28C3"/>
    <w:rsid w:val="007B0EF5"/>
    <w:rsid w:val="007B36AF"/>
    <w:rsid w:val="007C200C"/>
    <w:rsid w:val="007D302D"/>
    <w:rsid w:val="007D6937"/>
    <w:rsid w:val="007E013D"/>
    <w:rsid w:val="007E0E2B"/>
    <w:rsid w:val="007E30CA"/>
    <w:rsid w:val="007E4B42"/>
    <w:rsid w:val="007E7128"/>
    <w:rsid w:val="007F0AF6"/>
    <w:rsid w:val="007F2E4C"/>
    <w:rsid w:val="007F6C03"/>
    <w:rsid w:val="007F7AAF"/>
    <w:rsid w:val="00801447"/>
    <w:rsid w:val="008022DA"/>
    <w:rsid w:val="008042E6"/>
    <w:rsid w:val="00805062"/>
    <w:rsid w:val="00811552"/>
    <w:rsid w:val="008122B3"/>
    <w:rsid w:val="00815161"/>
    <w:rsid w:val="0081668F"/>
    <w:rsid w:val="00816A14"/>
    <w:rsid w:val="008205B3"/>
    <w:rsid w:val="00821D3E"/>
    <w:rsid w:val="00821FAB"/>
    <w:rsid w:val="008235E3"/>
    <w:rsid w:val="00823E0C"/>
    <w:rsid w:val="00824470"/>
    <w:rsid w:val="00824508"/>
    <w:rsid w:val="00827EA3"/>
    <w:rsid w:val="00836041"/>
    <w:rsid w:val="008407BB"/>
    <w:rsid w:val="00841854"/>
    <w:rsid w:val="00841AF3"/>
    <w:rsid w:val="00841FF8"/>
    <w:rsid w:val="008446AF"/>
    <w:rsid w:val="00861A10"/>
    <w:rsid w:val="0086265B"/>
    <w:rsid w:val="00862BDC"/>
    <w:rsid w:val="00872014"/>
    <w:rsid w:val="00872DFA"/>
    <w:rsid w:val="0087592E"/>
    <w:rsid w:val="00875C33"/>
    <w:rsid w:val="00875C86"/>
    <w:rsid w:val="00884D4B"/>
    <w:rsid w:val="00892803"/>
    <w:rsid w:val="00893E14"/>
    <w:rsid w:val="00894440"/>
    <w:rsid w:val="0089714C"/>
    <w:rsid w:val="008A1DD8"/>
    <w:rsid w:val="008A34FD"/>
    <w:rsid w:val="008A5A86"/>
    <w:rsid w:val="008A76D6"/>
    <w:rsid w:val="008B7DBB"/>
    <w:rsid w:val="008C2DEC"/>
    <w:rsid w:val="008C426E"/>
    <w:rsid w:val="008C5F7D"/>
    <w:rsid w:val="008C7C93"/>
    <w:rsid w:val="008D1A73"/>
    <w:rsid w:val="008D50EE"/>
    <w:rsid w:val="008E0DD1"/>
    <w:rsid w:val="008E191D"/>
    <w:rsid w:val="008E44D9"/>
    <w:rsid w:val="008E5ED9"/>
    <w:rsid w:val="008F1372"/>
    <w:rsid w:val="008F1A72"/>
    <w:rsid w:val="008F2B39"/>
    <w:rsid w:val="008F38B5"/>
    <w:rsid w:val="008F5B7F"/>
    <w:rsid w:val="008F6C33"/>
    <w:rsid w:val="008F70F6"/>
    <w:rsid w:val="00903A8D"/>
    <w:rsid w:val="00905BBB"/>
    <w:rsid w:val="0090663C"/>
    <w:rsid w:val="00907F8C"/>
    <w:rsid w:val="00913F25"/>
    <w:rsid w:val="009146EF"/>
    <w:rsid w:val="009169CA"/>
    <w:rsid w:val="00916B03"/>
    <w:rsid w:val="009344B2"/>
    <w:rsid w:val="00935240"/>
    <w:rsid w:val="0093585D"/>
    <w:rsid w:val="00935B31"/>
    <w:rsid w:val="00936F67"/>
    <w:rsid w:val="009379D8"/>
    <w:rsid w:val="0094320A"/>
    <w:rsid w:val="00943B6F"/>
    <w:rsid w:val="009449F4"/>
    <w:rsid w:val="00946F15"/>
    <w:rsid w:val="00950BB9"/>
    <w:rsid w:val="00951D4A"/>
    <w:rsid w:val="009535A6"/>
    <w:rsid w:val="00953AD2"/>
    <w:rsid w:val="0095683F"/>
    <w:rsid w:val="0095702D"/>
    <w:rsid w:val="00957298"/>
    <w:rsid w:val="009704BC"/>
    <w:rsid w:val="009757C8"/>
    <w:rsid w:val="00980392"/>
    <w:rsid w:val="009813BC"/>
    <w:rsid w:val="00981D6C"/>
    <w:rsid w:val="00983B8B"/>
    <w:rsid w:val="009857D4"/>
    <w:rsid w:val="00985CDA"/>
    <w:rsid w:val="009862C1"/>
    <w:rsid w:val="009866A6"/>
    <w:rsid w:val="00986903"/>
    <w:rsid w:val="00993CC4"/>
    <w:rsid w:val="009950E3"/>
    <w:rsid w:val="00997CC0"/>
    <w:rsid w:val="009A3D84"/>
    <w:rsid w:val="009A3EE3"/>
    <w:rsid w:val="009A43B8"/>
    <w:rsid w:val="009A5CA1"/>
    <w:rsid w:val="009B11B2"/>
    <w:rsid w:val="009B284C"/>
    <w:rsid w:val="009B2E22"/>
    <w:rsid w:val="009B3780"/>
    <w:rsid w:val="009B53FB"/>
    <w:rsid w:val="009C1932"/>
    <w:rsid w:val="009C2558"/>
    <w:rsid w:val="009C2DCE"/>
    <w:rsid w:val="009C5D1F"/>
    <w:rsid w:val="009C60B5"/>
    <w:rsid w:val="009C6D6C"/>
    <w:rsid w:val="009C70FB"/>
    <w:rsid w:val="009D4449"/>
    <w:rsid w:val="009D6489"/>
    <w:rsid w:val="009E53E8"/>
    <w:rsid w:val="009E5E64"/>
    <w:rsid w:val="009F1325"/>
    <w:rsid w:val="009F6377"/>
    <w:rsid w:val="009F7CE8"/>
    <w:rsid w:val="00A01153"/>
    <w:rsid w:val="00A03B95"/>
    <w:rsid w:val="00A125D0"/>
    <w:rsid w:val="00A1610E"/>
    <w:rsid w:val="00A2093D"/>
    <w:rsid w:val="00A214C3"/>
    <w:rsid w:val="00A22EE4"/>
    <w:rsid w:val="00A23B09"/>
    <w:rsid w:val="00A23C06"/>
    <w:rsid w:val="00A25ECE"/>
    <w:rsid w:val="00A264E6"/>
    <w:rsid w:val="00A3069D"/>
    <w:rsid w:val="00A30718"/>
    <w:rsid w:val="00A3394A"/>
    <w:rsid w:val="00A351EE"/>
    <w:rsid w:val="00A37B7D"/>
    <w:rsid w:val="00A412EA"/>
    <w:rsid w:val="00A43C25"/>
    <w:rsid w:val="00A45352"/>
    <w:rsid w:val="00A46010"/>
    <w:rsid w:val="00A462A9"/>
    <w:rsid w:val="00A504AF"/>
    <w:rsid w:val="00A50E96"/>
    <w:rsid w:val="00A5291F"/>
    <w:rsid w:val="00A55F51"/>
    <w:rsid w:val="00A579C8"/>
    <w:rsid w:val="00A60405"/>
    <w:rsid w:val="00A620FC"/>
    <w:rsid w:val="00A63505"/>
    <w:rsid w:val="00A65C71"/>
    <w:rsid w:val="00A6688A"/>
    <w:rsid w:val="00A700F8"/>
    <w:rsid w:val="00A701B7"/>
    <w:rsid w:val="00A70AEC"/>
    <w:rsid w:val="00A72930"/>
    <w:rsid w:val="00A75D28"/>
    <w:rsid w:val="00A77E37"/>
    <w:rsid w:val="00A8038F"/>
    <w:rsid w:val="00A84479"/>
    <w:rsid w:val="00A8776F"/>
    <w:rsid w:val="00A93AE0"/>
    <w:rsid w:val="00A9510E"/>
    <w:rsid w:val="00A96C47"/>
    <w:rsid w:val="00AA2D9E"/>
    <w:rsid w:val="00AA5648"/>
    <w:rsid w:val="00AA61F6"/>
    <w:rsid w:val="00AA7ABE"/>
    <w:rsid w:val="00AA7D48"/>
    <w:rsid w:val="00AA7F47"/>
    <w:rsid w:val="00AB1B35"/>
    <w:rsid w:val="00AB39CE"/>
    <w:rsid w:val="00AB4328"/>
    <w:rsid w:val="00AC27AD"/>
    <w:rsid w:val="00AC2D86"/>
    <w:rsid w:val="00AC329F"/>
    <w:rsid w:val="00AD0164"/>
    <w:rsid w:val="00AD02B3"/>
    <w:rsid w:val="00AD10B0"/>
    <w:rsid w:val="00AD10E2"/>
    <w:rsid w:val="00AD5B91"/>
    <w:rsid w:val="00AD5F98"/>
    <w:rsid w:val="00AD7108"/>
    <w:rsid w:val="00AE1166"/>
    <w:rsid w:val="00AE1D23"/>
    <w:rsid w:val="00AE20E5"/>
    <w:rsid w:val="00AE6681"/>
    <w:rsid w:val="00AE75A7"/>
    <w:rsid w:val="00AE7905"/>
    <w:rsid w:val="00AF03D0"/>
    <w:rsid w:val="00AF1A42"/>
    <w:rsid w:val="00AF2114"/>
    <w:rsid w:val="00AF2423"/>
    <w:rsid w:val="00AF3795"/>
    <w:rsid w:val="00AF7EA0"/>
    <w:rsid w:val="00B01D41"/>
    <w:rsid w:val="00B04A2C"/>
    <w:rsid w:val="00B04AE2"/>
    <w:rsid w:val="00B0584E"/>
    <w:rsid w:val="00B12A12"/>
    <w:rsid w:val="00B14ACF"/>
    <w:rsid w:val="00B14D53"/>
    <w:rsid w:val="00B166C7"/>
    <w:rsid w:val="00B2208C"/>
    <w:rsid w:val="00B22341"/>
    <w:rsid w:val="00B27837"/>
    <w:rsid w:val="00B27D3C"/>
    <w:rsid w:val="00B27F12"/>
    <w:rsid w:val="00B31DCF"/>
    <w:rsid w:val="00B34038"/>
    <w:rsid w:val="00B35113"/>
    <w:rsid w:val="00B41E96"/>
    <w:rsid w:val="00B423AD"/>
    <w:rsid w:val="00B43CFD"/>
    <w:rsid w:val="00B45772"/>
    <w:rsid w:val="00B464AA"/>
    <w:rsid w:val="00B5296D"/>
    <w:rsid w:val="00B52F80"/>
    <w:rsid w:val="00B57942"/>
    <w:rsid w:val="00B6069B"/>
    <w:rsid w:val="00B60866"/>
    <w:rsid w:val="00B612AA"/>
    <w:rsid w:val="00B6518D"/>
    <w:rsid w:val="00B66A60"/>
    <w:rsid w:val="00B71A24"/>
    <w:rsid w:val="00B73CFB"/>
    <w:rsid w:val="00B85CF6"/>
    <w:rsid w:val="00B86053"/>
    <w:rsid w:val="00B93457"/>
    <w:rsid w:val="00B96696"/>
    <w:rsid w:val="00B9785E"/>
    <w:rsid w:val="00BA00C3"/>
    <w:rsid w:val="00BA06D7"/>
    <w:rsid w:val="00BA1A71"/>
    <w:rsid w:val="00BA46AB"/>
    <w:rsid w:val="00BA5E06"/>
    <w:rsid w:val="00BA7560"/>
    <w:rsid w:val="00BA7E74"/>
    <w:rsid w:val="00BB2821"/>
    <w:rsid w:val="00BB29B3"/>
    <w:rsid w:val="00BB314F"/>
    <w:rsid w:val="00BB3413"/>
    <w:rsid w:val="00BB3C6E"/>
    <w:rsid w:val="00BB6BC0"/>
    <w:rsid w:val="00BB7EC7"/>
    <w:rsid w:val="00BC671B"/>
    <w:rsid w:val="00BC67AF"/>
    <w:rsid w:val="00BD3F9B"/>
    <w:rsid w:val="00BD4424"/>
    <w:rsid w:val="00BD50D8"/>
    <w:rsid w:val="00BD546A"/>
    <w:rsid w:val="00BD692F"/>
    <w:rsid w:val="00BE08AF"/>
    <w:rsid w:val="00BE08EC"/>
    <w:rsid w:val="00BE0C33"/>
    <w:rsid w:val="00BE0ED3"/>
    <w:rsid w:val="00BE1545"/>
    <w:rsid w:val="00BE320F"/>
    <w:rsid w:val="00BE3F4B"/>
    <w:rsid w:val="00BE5A5B"/>
    <w:rsid w:val="00BE665F"/>
    <w:rsid w:val="00BE6E79"/>
    <w:rsid w:val="00BF02F6"/>
    <w:rsid w:val="00BF1B19"/>
    <w:rsid w:val="00BF6CCD"/>
    <w:rsid w:val="00C02EB5"/>
    <w:rsid w:val="00C0410F"/>
    <w:rsid w:val="00C077A6"/>
    <w:rsid w:val="00C10251"/>
    <w:rsid w:val="00C11212"/>
    <w:rsid w:val="00C12BD8"/>
    <w:rsid w:val="00C1342F"/>
    <w:rsid w:val="00C134C1"/>
    <w:rsid w:val="00C1678D"/>
    <w:rsid w:val="00C16EF4"/>
    <w:rsid w:val="00C23B1C"/>
    <w:rsid w:val="00C23C97"/>
    <w:rsid w:val="00C23EA9"/>
    <w:rsid w:val="00C25B0B"/>
    <w:rsid w:val="00C301FE"/>
    <w:rsid w:val="00C32C47"/>
    <w:rsid w:val="00C32EB5"/>
    <w:rsid w:val="00C34A43"/>
    <w:rsid w:val="00C40655"/>
    <w:rsid w:val="00C40A05"/>
    <w:rsid w:val="00C41E27"/>
    <w:rsid w:val="00C43D18"/>
    <w:rsid w:val="00C461AF"/>
    <w:rsid w:val="00C471EB"/>
    <w:rsid w:val="00C47233"/>
    <w:rsid w:val="00C573F4"/>
    <w:rsid w:val="00C57901"/>
    <w:rsid w:val="00C57F17"/>
    <w:rsid w:val="00C6147F"/>
    <w:rsid w:val="00C62B92"/>
    <w:rsid w:val="00C70469"/>
    <w:rsid w:val="00C717DF"/>
    <w:rsid w:val="00C72BAF"/>
    <w:rsid w:val="00C73075"/>
    <w:rsid w:val="00C7654B"/>
    <w:rsid w:val="00C83184"/>
    <w:rsid w:val="00C8641E"/>
    <w:rsid w:val="00C90A0F"/>
    <w:rsid w:val="00C90AA1"/>
    <w:rsid w:val="00C93352"/>
    <w:rsid w:val="00C93827"/>
    <w:rsid w:val="00C9629A"/>
    <w:rsid w:val="00CA2DED"/>
    <w:rsid w:val="00CB0006"/>
    <w:rsid w:val="00CB247B"/>
    <w:rsid w:val="00CB5070"/>
    <w:rsid w:val="00CB5F74"/>
    <w:rsid w:val="00CB7A49"/>
    <w:rsid w:val="00CC15FE"/>
    <w:rsid w:val="00CC34C9"/>
    <w:rsid w:val="00CC39BB"/>
    <w:rsid w:val="00CC4110"/>
    <w:rsid w:val="00CC4566"/>
    <w:rsid w:val="00CC4A36"/>
    <w:rsid w:val="00CC7696"/>
    <w:rsid w:val="00CD03F5"/>
    <w:rsid w:val="00CD27E1"/>
    <w:rsid w:val="00CD4B87"/>
    <w:rsid w:val="00CD52E8"/>
    <w:rsid w:val="00CD7B20"/>
    <w:rsid w:val="00CE1F1E"/>
    <w:rsid w:val="00CE3A27"/>
    <w:rsid w:val="00CF08E1"/>
    <w:rsid w:val="00CF3B9E"/>
    <w:rsid w:val="00CF3D9F"/>
    <w:rsid w:val="00CF4CFE"/>
    <w:rsid w:val="00CF6CD5"/>
    <w:rsid w:val="00CF70FB"/>
    <w:rsid w:val="00D02921"/>
    <w:rsid w:val="00D03881"/>
    <w:rsid w:val="00D04552"/>
    <w:rsid w:val="00D051C5"/>
    <w:rsid w:val="00D05669"/>
    <w:rsid w:val="00D07734"/>
    <w:rsid w:val="00D07EB0"/>
    <w:rsid w:val="00D12026"/>
    <w:rsid w:val="00D1408E"/>
    <w:rsid w:val="00D17173"/>
    <w:rsid w:val="00D173FD"/>
    <w:rsid w:val="00D20AD4"/>
    <w:rsid w:val="00D21A90"/>
    <w:rsid w:val="00D30795"/>
    <w:rsid w:val="00D308DD"/>
    <w:rsid w:val="00D404E9"/>
    <w:rsid w:val="00D40918"/>
    <w:rsid w:val="00D40962"/>
    <w:rsid w:val="00D441BD"/>
    <w:rsid w:val="00D55629"/>
    <w:rsid w:val="00D561D5"/>
    <w:rsid w:val="00D5705F"/>
    <w:rsid w:val="00D574E6"/>
    <w:rsid w:val="00D64580"/>
    <w:rsid w:val="00D64F7B"/>
    <w:rsid w:val="00D67C6B"/>
    <w:rsid w:val="00D70035"/>
    <w:rsid w:val="00D8421D"/>
    <w:rsid w:val="00D84BC4"/>
    <w:rsid w:val="00D901C8"/>
    <w:rsid w:val="00D9191D"/>
    <w:rsid w:val="00D9194B"/>
    <w:rsid w:val="00D94C81"/>
    <w:rsid w:val="00D9545E"/>
    <w:rsid w:val="00D957B8"/>
    <w:rsid w:val="00D95D26"/>
    <w:rsid w:val="00D961E3"/>
    <w:rsid w:val="00D96887"/>
    <w:rsid w:val="00D96FE8"/>
    <w:rsid w:val="00DA18E9"/>
    <w:rsid w:val="00DA6B08"/>
    <w:rsid w:val="00DB1B7A"/>
    <w:rsid w:val="00DB529E"/>
    <w:rsid w:val="00DB5F86"/>
    <w:rsid w:val="00DB6B9E"/>
    <w:rsid w:val="00DB7450"/>
    <w:rsid w:val="00DB7F86"/>
    <w:rsid w:val="00DC23D2"/>
    <w:rsid w:val="00DC2460"/>
    <w:rsid w:val="00DD0451"/>
    <w:rsid w:val="00DD1169"/>
    <w:rsid w:val="00DD16C6"/>
    <w:rsid w:val="00DD1C60"/>
    <w:rsid w:val="00DD2411"/>
    <w:rsid w:val="00DD3B60"/>
    <w:rsid w:val="00DD4F2A"/>
    <w:rsid w:val="00DD7C08"/>
    <w:rsid w:val="00DE0EAE"/>
    <w:rsid w:val="00DE1E5A"/>
    <w:rsid w:val="00DE4972"/>
    <w:rsid w:val="00DF2E3B"/>
    <w:rsid w:val="00DF54BB"/>
    <w:rsid w:val="00DF59C4"/>
    <w:rsid w:val="00E03CF7"/>
    <w:rsid w:val="00E03E79"/>
    <w:rsid w:val="00E0442C"/>
    <w:rsid w:val="00E04953"/>
    <w:rsid w:val="00E05BF1"/>
    <w:rsid w:val="00E06EEF"/>
    <w:rsid w:val="00E142F2"/>
    <w:rsid w:val="00E212E3"/>
    <w:rsid w:val="00E22190"/>
    <w:rsid w:val="00E2442A"/>
    <w:rsid w:val="00E246E6"/>
    <w:rsid w:val="00E27A17"/>
    <w:rsid w:val="00E31C00"/>
    <w:rsid w:val="00E3346B"/>
    <w:rsid w:val="00E361E0"/>
    <w:rsid w:val="00E362C2"/>
    <w:rsid w:val="00E37D28"/>
    <w:rsid w:val="00E40570"/>
    <w:rsid w:val="00E42865"/>
    <w:rsid w:val="00E461BE"/>
    <w:rsid w:val="00E470BF"/>
    <w:rsid w:val="00E47420"/>
    <w:rsid w:val="00E47C46"/>
    <w:rsid w:val="00E50221"/>
    <w:rsid w:val="00E50368"/>
    <w:rsid w:val="00E512A1"/>
    <w:rsid w:val="00E52B42"/>
    <w:rsid w:val="00E52F80"/>
    <w:rsid w:val="00E543A5"/>
    <w:rsid w:val="00E62AA1"/>
    <w:rsid w:val="00E64BC0"/>
    <w:rsid w:val="00E64D52"/>
    <w:rsid w:val="00E67448"/>
    <w:rsid w:val="00E6764F"/>
    <w:rsid w:val="00E752B4"/>
    <w:rsid w:val="00E75CE8"/>
    <w:rsid w:val="00E81779"/>
    <w:rsid w:val="00E828B9"/>
    <w:rsid w:val="00E85968"/>
    <w:rsid w:val="00E87143"/>
    <w:rsid w:val="00E87F11"/>
    <w:rsid w:val="00E90794"/>
    <w:rsid w:val="00E9522E"/>
    <w:rsid w:val="00E963F3"/>
    <w:rsid w:val="00E96704"/>
    <w:rsid w:val="00EA25E4"/>
    <w:rsid w:val="00EA2ABF"/>
    <w:rsid w:val="00EA2F73"/>
    <w:rsid w:val="00EA6554"/>
    <w:rsid w:val="00EA6898"/>
    <w:rsid w:val="00EA7B81"/>
    <w:rsid w:val="00EB70A2"/>
    <w:rsid w:val="00EC039C"/>
    <w:rsid w:val="00EC16E1"/>
    <w:rsid w:val="00EC3333"/>
    <w:rsid w:val="00EC4FE3"/>
    <w:rsid w:val="00EC56AE"/>
    <w:rsid w:val="00ED1AA3"/>
    <w:rsid w:val="00ED2BCE"/>
    <w:rsid w:val="00ED308C"/>
    <w:rsid w:val="00ED411B"/>
    <w:rsid w:val="00ED4421"/>
    <w:rsid w:val="00ED49E2"/>
    <w:rsid w:val="00ED6E0B"/>
    <w:rsid w:val="00EE6848"/>
    <w:rsid w:val="00EE6F7B"/>
    <w:rsid w:val="00EF1376"/>
    <w:rsid w:val="00EF2A3C"/>
    <w:rsid w:val="00EF2C04"/>
    <w:rsid w:val="00EF3505"/>
    <w:rsid w:val="00EF3C8F"/>
    <w:rsid w:val="00EF3DAA"/>
    <w:rsid w:val="00EF449A"/>
    <w:rsid w:val="00EF607E"/>
    <w:rsid w:val="00EF71FC"/>
    <w:rsid w:val="00EF76A5"/>
    <w:rsid w:val="00F004C3"/>
    <w:rsid w:val="00F0214B"/>
    <w:rsid w:val="00F03245"/>
    <w:rsid w:val="00F06DA4"/>
    <w:rsid w:val="00F07479"/>
    <w:rsid w:val="00F1058F"/>
    <w:rsid w:val="00F107B5"/>
    <w:rsid w:val="00F1414B"/>
    <w:rsid w:val="00F164E7"/>
    <w:rsid w:val="00F22F5F"/>
    <w:rsid w:val="00F27CC4"/>
    <w:rsid w:val="00F30078"/>
    <w:rsid w:val="00F34E62"/>
    <w:rsid w:val="00F37BBC"/>
    <w:rsid w:val="00F41B09"/>
    <w:rsid w:val="00F42FDB"/>
    <w:rsid w:val="00F432B2"/>
    <w:rsid w:val="00F4661D"/>
    <w:rsid w:val="00F47FEB"/>
    <w:rsid w:val="00F50A5D"/>
    <w:rsid w:val="00F514B6"/>
    <w:rsid w:val="00F52050"/>
    <w:rsid w:val="00F5651B"/>
    <w:rsid w:val="00F567AA"/>
    <w:rsid w:val="00F57A48"/>
    <w:rsid w:val="00F57ECA"/>
    <w:rsid w:val="00F601A7"/>
    <w:rsid w:val="00F60D82"/>
    <w:rsid w:val="00F613E6"/>
    <w:rsid w:val="00F61682"/>
    <w:rsid w:val="00F617C2"/>
    <w:rsid w:val="00F621E7"/>
    <w:rsid w:val="00F64BB9"/>
    <w:rsid w:val="00F66308"/>
    <w:rsid w:val="00F70ABA"/>
    <w:rsid w:val="00F70DB1"/>
    <w:rsid w:val="00F71FB9"/>
    <w:rsid w:val="00F748D8"/>
    <w:rsid w:val="00F76E86"/>
    <w:rsid w:val="00F774A8"/>
    <w:rsid w:val="00F77A1C"/>
    <w:rsid w:val="00F81347"/>
    <w:rsid w:val="00F8573B"/>
    <w:rsid w:val="00F90ACE"/>
    <w:rsid w:val="00F90BDF"/>
    <w:rsid w:val="00F9260A"/>
    <w:rsid w:val="00F951D5"/>
    <w:rsid w:val="00FA24BD"/>
    <w:rsid w:val="00FA27C7"/>
    <w:rsid w:val="00FA41F1"/>
    <w:rsid w:val="00FB0C65"/>
    <w:rsid w:val="00FB0EFF"/>
    <w:rsid w:val="00FB21FC"/>
    <w:rsid w:val="00FB67D6"/>
    <w:rsid w:val="00FC2A1D"/>
    <w:rsid w:val="00FC39C0"/>
    <w:rsid w:val="00FC424C"/>
    <w:rsid w:val="00FC5B82"/>
    <w:rsid w:val="00FC5ECB"/>
    <w:rsid w:val="00FD574E"/>
    <w:rsid w:val="00FD60C5"/>
    <w:rsid w:val="00FD754B"/>
    <w:rsid w:val="00FE1580"/>
    <w:rsid w:val="00FE28EE"/>
    <w:rsid w:val="00FE3B34"/>
    <w:rsid w:val="00FE4FF5"/>
    <w:rsid w:val="00FE5BC8"/>
    <w:rsid w:val="00FE6DA6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243A6"/>
  <w15:docId w15:val="{C860C418-98E6-4A3F-A462-9450642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3C"/>
    <w:rPr>
      <w:rFonts w:ascii="Br Tms Scaleable" w:hAnsi="Br Tms Scaleable"/>
      <w:sz w:val="24"/>
    </w:rPr>
  </w:style>
  <w:style w:type="paragraph" w:styleId="Overskrift1">
    <w:name w:val="heading 1"/>
    <w:basedOn w:val="Normal"/>
    <w:next w:val="Normal"/>
    <w:link w:val="Overskrift1Tegn"/>
    <w:qFormat/>
    <w:rsid w:val="00B27D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B27D3C"/>
    <w:pPr>
      <w:keepNext/>
      <w:tabs>
        <w:tab w:val="left" w:pos="8504"/>
      </w:tabs>
      <w:spacing w:before="88" w:after="54" w:line="288" w:lineRule="auto"/>
      <w:outlineLvl w:val="1"/>
    </w:pPr>
    <w:rPr>
      <w:rFonts w:ascii="Times New Roman" w:hAnsi="Times New Roman"/>
      <w:b/>
      <w:sz w:val="22"/>
    </w:rPr>
  </w:style>
  <w:style w:type="paragraph" w:styleId="Overskrift3">
    <w:name w:val="heading 3"/>
    <w:basedOn w:val="Normal"/>
    <w:next w:val="Normal"/>
    <w:qFormat/>
    <w:rsid w:val="00B27D3C"/>
    <w:pPr>
      <w:keepNext/>
      <w:tabs>
        <w:tab w:val="left" w:pos="8504"/>
      </w:tabs>
      <w:spacing w:before="40" w:after="20" w:line="288" w:lineRule="auto"/>
      <w:jc w:val="center"/>
      <w:outlineLvl w:val="2"/>
    </w:pPr>
    <w:rPr>
      <w:rFonts w:ascii="Br Tms Scaleable Bold" w:hAnsi="Br Tms Scaleable Bold"/>
      <w:b/>
    </w:rPr>
  </w:style>
  <w:style w:type="paragraph" w:styleId="Overskrift4">
    <w:name w:val="heading 4"/>
    <w:basedOn w:val="Normal"/>
    <w:next w:val="Normal"/>
    <w:qFormat/>
    <w:rsid w:val="00B27D3C"/>
    <w:pPr>
      <w:keepNext/>
      <w:tabs>
        <w:tab w:val="left" w:pos="3224"/>
        <w:tab w:val="left" w:pos="3658"/>
        <w:tab w:val="left" w:pos="3791"/>
        <w:tab w:val="left" w:pos="8504"/>
      </w:tabs>
      <w:spacing w:after="54"/>
      <w:ind w:left="28"/>
      <w:outlineLvl w:val="3"/>
    </w:pPr>
    <w:rPr>
      <w:rFonts w:ascii="Arial" w:hAnsi="Arial"/>
      <w:b/>
      <w:sz w:val="20"/>
    </w:rPr>
  </w:style>
  <w:style w:type="paragraph" w:styleId="Overskrift5">
    <w:name w:val="heading 5"/>
    <w:basedOn w:val="Normal"/>
    <w:next w:val="Normal"/>
    <w:qFormat/>
    <w:rsid w:val="00B27D3C"/>
    <w:pPr>
      <w:keepNext/>
      <w:tabs>
        <w:tab w:val="left" w:pos="8504"/>
      </w:tabs>
      <w:spacing w:before="88" w:after="54" w:line="288" w:lineRule="auto"/>
      <w:outlineLvl w:val="4"/>
    </w:pPr>
    <w:rPr>
      <w:rFonts w:ascii="Br Tms Scaleable Bold" w:hAnsi="Br Tms Scaleable Bold"/>
      <w:b/>
      <w:caps/>
      <w:sz w:val="14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okument8">
    <w:name w:val="Dokument 8"/>
    <w:basedOn w:val="Standardskriftforavsnitt"/>
    <w:rsid w:val="00B27D3C"/>
  </w:style>
  <w:style w:type="character" w:customStyle="1" w:styleId="Dokument5">
    <w:name w:val="Dokument 5"/>
    <w:basedOn w:val="Standardskriftforavsnitt"/>
    <w:rsid w:val="00B27D3C"/>
  </w:style>
  <w:style w:type="character" w:customStyle="1" w:styleId="Dokument6">
    <w:name w:val="Dokument 6"/>
    <w:basedOn w:val="Standardskriftforavsnitt"/>
    <w:rsid w:val="00B27D3C"/>
  </w:style>
  <w:style w:type="character" w:customStyle="1" w:styleId="Dokument2">
    <w:name w:val="Dokument 2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Dokument7">
    <w:name w:val="Dokument 7"/>
    <w:basedOn w:val="Standardskriftforavsnitt"/>
    <w:rsid w:val="00B27D3C"/>
  </w:style>
  <w:style w:type="character" w:customStyle="1" w:styleId="Bibliografi1">
    <w:name w:val="Bibliografi1"/>
    <w:basedOn w:val="Standardskriftforavsnitt"/>
    <w:rsid w:val="00B27D3C"/>
  </w:style>
  <w:style w:type="paragraph" w:customStyle="1" w:styleId="AvsntilhQy1">
    <w:name w:val="Avsn til hÀQÀy 1"/>
    <w:rsid w:val="00B27D3C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Br Tms Scaleable" w:hAnsi="Br Tms Scaleable"/>
      <w:sz w:val="24"/>
      <w:lang w:val="en-US"/>
    </w:rPr>
  </w:style>
  <w:style w:type="paragraph" w:customStyle="1" w:styleId="AvsntilhQy2">
    <w:name w:val="Avsn til hÀQÀy 2"/>
    <w:rsid w:val="00B27D3C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Br Tms Scaleable" w:hAnsi="Br Tms Scaleable"/>
      <w:sz w:val="24"/>
      <w:lang w:val="en-US"/>
    </w:rPr>
  </w:style>
  <w:style w:type="character" w:customStyle="1" w:styleId="Dokument3">
    <w:name w:val="Dokument 3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paragraph" w:customStyle="1" w:styleId="AvsntilhQy3">
    <w:name w:val="Avsn til hÀQÀy 3"/>
    <w:rsid w:val="00B27D3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Br Tms Scaleable" w:hAnsi="Br Tms Scaleable"/>
      <w:sz w:val="24"/>
      <w:lang w:val="en-US"/>
    </w:rPr>
  </w:style>
  <w:style w:type="paragraph" w:customStyle="1" w:styleId="AvsntilhQy4">
    <w:name w:val="Avsn til hÀQÀy 4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Br Tms Scaleable" w:hAnsi="Br Tms Scaleable"/>
      <w:sz w:val="24"/>
      <w:lang w:val="en-US"/>
    </w:rPr>
  </w:style>
  <w:style w:type="paragraph" w:customStyle="1" w:styleId="AvsntilhQy5">
    <w:name w:val="Avsn til hÀQÀy 5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Br Tms Scaleable" w:hAnsi="Br Tms Scaleable"/>
      <w:sz w:val="24"/>
      <w:lang w:val="en-US"/>
    </w:rPr>
  </w:style>
  <w:style w:type="paragraph" w:customStyle="1" w:styleId="AvsntilhQy6">
    <w:name w:val="Avsn til hÀQÀy 6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Br Tms Scaleable" w:hAnsi="Br Tms Scaleable"/>
      <w:sz w:val="24"/>
      <w:lang w:val="en-US"/>
    </w:rPr>
  </w:style>
  <w:style w:type="paragraph" w:customStyle="1" w:styleId="AvsntilhQy7">
    <w:name w:val="Avsn til hÀQÀy 7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Br Tms Scaleable" w:hAnsi="Br Tms Scaleable"/>
      <w:sz w:val="24"/>
      <w:lang w:val="en-US"/>
    </w:rPr>
  </w:style>
  <w:style w:type="paragraph" w:customStyle="1" w:styleId="AvsntilhQy8">
    <w:name w:val="Avsn til hÀQÀy 8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Br Tms Scaleable" w:hAnsi="Br Tms Scaleable"/>
      <w:sz w:val="24"/>
      <w:lang w:val="en-US"/>
    </w:rPr>
  </w:style>
  <w:style w:type="paragraph" w:customStyle="1" w:styleId="Dokument1">
    <w:name w:val="Dokument 1"/>
    <w:rsid w:val="00B27D3C"/>
    <w:pPr>
      <w:keepNext/>
      <w:keepLines/>
      <w:tabs>
        <w:tab w:val="left" w:pos="-720"/>
      </w:tabs>
      <w:suppressAutoHyphens/>
    </w:pPr>
    <w:rPr>
      <w:rFonts w:ascii="Br Tms Scaleable" w:hAnsi="Br Tms Scaleable"/>
      <w:sz w:val="24"/>
      <w:lang w:val="en-US"/>
    </w:rPr>
  </w:style>
  <w:style w:type="character" w:customStyle="1" w:styleId="SettpII">
    <w:name w:val="Sett pÀ#À II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Teknisk2">
    <w:name w:val="Teknisk 2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Teknisk3">
    <w:name w:val="Teknisk 3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paragraph" w:customStyle="1" w:styleId="Teknisk4">
    <w:name w:val="Teknisk 4"/>
    <w:rsid w:val="00B27D3C"/>
    <w:pPr>
      <w:tabs>
        <w:tab w:val="left" w:pos="-720"/>
      </w:tabs>
      <w:suppressAutoHyphens/>
    </w:pPr>
    <w:rPr>
      <w:rFonts w:ascii="Br Tms Scaleable" w:hAnsi="Br Tms Scaleable"/>
      <w:b/>
      <w:sz w:val="24"/>
      <w:lang w:val="en-US"/>
    </w:rPr>
  </w:style>
  <w:style w:type="character" w:customStyle="1" w:styleId="Teknisk1">
    <w:name w:val="Teknisk 1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SettpI">
    <w:name w:val="Sett pÀ#À I"/>
    <w:basedOn w:val="Standardskriftforavsnitt"/>
    <w:rsid w:val="00B27D3C"/>
  </w:style>
  <w:style w:type="paragraph" w:customStyle="1" w:styleId="Teknisk5">
    <w:name w:val="Teknisk 5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character" w:customStyle="1" w:styleId="Dokument4">
    <w:name w:val="Dokument 4"/>
    <w:basedOn w:val="Standardskriftforavsnitt"/>
    <w:rsid w:val="00B27D3C"/>
    <w:rPr>
      <w:b/>
      <w:i/>
      <w:sz w:val="24"/>
    </w:rPr>
  </w:style>
  <w:style w:type="paragraph" w:customStyle="1" w:styleId="Teknisk6">
    <w:name w:val="Teknisk 6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Teknisk7">
    <w:name w:val="Teknisk 7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Teknisk8">
    <w:name w:val="Teknisk 8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Juridisk">
    <w:name w:val="Juridisk"/>
    <w:rsid w:val="00B27D3C"/>
    <w:pPr>
      <w:tabs>
        <w:tab w:val="left" w:pos="-720"/>
      </w:tabs>
      <w:suppressAutoHyphens/>
      <w:spacing w:line="240" w:lineRule="exact"/>
    </w:pPr>
    <w:rPr>
      <w:rFonts w:ascii="Br Tms Scaleable" w:hAnsi="Br Tms Scaleable"/>
      <w:sz w:val="24"/>
      <w:lang w:val="en-US"/>
    </w:rPr>
  </w:style>
  <w:style w:type="paragraph" w:styleId="INNH1">
    <w:name w:val="toc 1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NH2">
    <w:name w:val="toc 2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NH3">
    <w:name w:val="toc 3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NH4">
    <w:name w:val="toc 4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NH5">
    <w:name w:val="toc 5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NH6">
    <w:name w:val="toc 6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NH7">
    <w:name w:val="toc 7"/>
    <w:basedOn w:val="Normal"/>
    <w:next w:val="Normal"/>
    <w:semiHidden/>
    <w:rsid w:val="00B27D3C"/>
    <w:pPr>
      <w:suppressAutoHyphens/>
      <w:ind w:left="720" w:hanging="720"/>
    </w:pPr>
    <w:rPr>
      <w:lang w:val="en-US"/>
    </w:rPr>
  </w:style>
  <w:style w:type="paragraph" w:styleId="INNH8">
    <w:name w:val="toc 8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NH9">
    <w:name w:val="toc 9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Kildelisteoverskrift">
    <w:name w:val="toa heading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detekst">
    <w:name w:val="caption"/>
    <w:basedOn w:val="Normal"/>
    <w:next w:val="Normal"/>
    <w:qFormat/>
    <w:rsid w:val="00B27D3C"/>
  </w:style>
  <w:style w:type="character" w:customStyle="1" w:styleId="EquationCaption">
    <w:name w:val="_Equation Caption"/>
    <w:rsid w:val="00B27D3C"/>
  </w:style>
  <w:style w:type="paragraph" w:styleId="Topptekst">
    <w:name w:val="header"/>
    <w:basedOn w:val="Normal"/>
    <w:link w:val="TopptekstTegn"/>
    <w:uiPriority w:val="99"/>
    <w:rsid w:val="00B27D3C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B27D3C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B27D3C"/>
  </w:style>
  <w:style w:type="paragraph" w:styleId="Brdtekst">
    <w:name w:val="Body Text"/>
    <w:basedOn w:val="Normal"/>
    <w:rsid w:val="00B27D3C"/>
    <w:pPr>
      <w:widowControl w:val="0"/>
      <w:tabs>
        <w:tab w:val="left" w:pos="8504"/>
      </w:tabs>
      <w:spacing w:before="54" w:after="54"/>
    </w:pPr>
    <w:rPr>
      <w:rFonts w:ascii="Times New Roman" w:hAnsi="Times New Roman"/>
      <w:sz w:val="22"/>
    </w:rPr>
  </w:style>
  <w:style w:type="paragraph" w:styleId="Brdtekst2">
    <w:name w:val="Body Text 2"/>
    <w:basedOn w:val="Normal"/>
    <w:rsid w:val="00B27D3C"/>
    <w:rPr>
      <w:rFonts w:ascii="Arial Rounded MT Bold" w:hAnsi="Arial Rounded MT Bold"/>
      <w:sz w:val="38"/>
    </w:rPr>
  </w:style>
  <w:style w:type="character" w:styleId="Merknadsreferanse">
    <w:name w:val="annotation reference"/>
    <w:basedOn w:val="Standardskriftforavsnitt"/>
    <w:semiHidden/>
    <w:rsid w:val="00B27D3C"/>
    <w:rPr>
      <w:sz w:val="16"/>
    </w:rPr>
  </w:style>
  <w:style w:type="paragraph" w:styleId="Merknadstekst">
    <w:name w:val="annotation text"/>
    <w:basedOn w:val="Normal"/>
    <w:semiHidden/>
    <w:rsid w:val="00B27D3C"/>
    <w:rPr>
      <w:sz w:val="20"/>
    </w:rPr>
  </w:style>
  <w:style w:type="paragraph" w:styleId="Brdtekst3">
    <w:name w:val="Body Text 3"/>
    <w:basedOn w:val="Normal"/>
    <w:rsid w:val="00B27D3C"/>
    <w:rPr>
      <w:rFonts w:ascii="Times New Roman" w:hAnsi="Times New Roman"/>
      <w:i/>
    </w:rPr>
  </w:style>
  <w:style w:type="character" w:styleId="Hyperkobling">
    <w:name w:val="Hyperlink"/>
    <w:basedOn w:val="Standardskriftforavsnitt"/>
    <w:rsid w:val="00905BBB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166443"/>
    <w:rPr>
      <w:rFonts w:ascii="Br Tms Scaleable" w:hAnsi="Br Tms Scaleable"/>
      <w:sz w:val="24"/>
    </w:rPr>
  </w:style>
  <w:style w:type="paragraph" w:styleId="Listeavsnitt">
    <w:name w:val="List Paragraph"/>
    <w:basedOn w:val="Normal"/>
    <w:uiPriority w:val="34"/>
    <w:qFormat/>
    <w:rsid w:val="00075A6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7C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7C0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4E3227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E701-8FD9-4C7B-9AE5-2F810006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13</vt:lpstr>
    </vt:vector>
  </TitlesOfParts>
  <Company>Prosjektutvikling Midt-Norge AS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Odd J. Tillerli</dc:creator>
  <cp:lastModifiedBy>gisle andre berdal</cp:lastModifiedBy>
  <cp:revision>2</cp:revision>
  <cp:lastPrinted>2017-03-08T21:54:00Z</cp:lastPrinted>
  <dcterms:created xsi:type="dcterms:W3CDTF">2019-11-28T14:55:00Z</dcterms:created>
  <dcterms:modified xsi:type="dcterms:W3CDTF">2019-11-28T14:55:00Z</dcterms:modified>
</cp:coreProperties>
</file>